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4" w:rsidRPr="00F75063" w:rsidRDefault="00D27D14" w:rsidP="00D27D14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75063">
        <w:rPr>
          <w:rFonts w:ascii="Times New Roman" w:hAnsi="Times New Roman"/>
          <w:b/>
          <w:sz w:val="28"/>
          <w:szCs w:val="28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 w:rsidRPr="00F75063">
        <w:rPr>
          <w:sz w:val="28"/>
          <w:szCs w:val="28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D27D14" w:rsidRPr="00FC29C9" w:rsidRDefault="00D27D14" w:rsidP="00D27D14">
      <w:pPr>
        <w:ind w:left="360"/>
        <w:jc w:val="both"/>
        <w:rPr>
          <w:b/>
          <w:i/>
          <w:sz w:val="28"/>
          <w:szCs w:val="28"/>
        </w:rPr>
      </w:pPr>
      <w:r w:rsidRPr="00FC29C9">
        <w:rPr>
          <w:b/>
          <w:i/>
          <w:sz w:val="28"/>
          <w:szCs w:val="28"/>
        </w:rPr>
        <w:t>Описание модели образовательного процесса в соответствии с уровнями моделирования</w:t>
      </w: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Первый уровень</w:t>
      </w:r>
      <w:r>
        <w:rPr>
          <w:sz w:val="28"/>
          <w:szCs w:val="28"/>
        </w:rPr>
        <w:t xml:space="preserve"> – образовательные области. Пять образовательных областей должны быть положены в основу проектирования, в соответствии с ними будут подбираться (моделироваться) все остальные структурные компоненты.</w:t>
      </w: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Второй уровень</w:t>
      </w:r>
      <w:r>
        <w:rPr>
          <w:sz w:val="28"/>
          <w:szCs w:val="28"/>
        </w:rPr>
        <w:t xml:space="preserve"> – группы воспитательных задач. Важной частью работы педагогического коллектива по реализации Программы является воспитательная составляющая образовательной деятельности. В ходе реализации содержания каждой образовательной области должны решаться те или иные воспитательные задачи. Задачи образовательных областей и группы воспитательных задач должны быть сопоставлены и решаться интегративно, только в этом случае можно говорить о целостности педагогического процесса.</w:t>
      </w: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Третий уровень </w:t>
      </w:r>
      <w:r>
        <w:rPr>
          <w:sz w:val="28"/>
          <w:szCs w:val="28"/>
        </w:rPr>
        <w:t xml:space="preserve">– сквозные механизмы развития ребёнка (виды деятельности). В концепциях личностно-ориентированного образования, в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образовательный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>оится с учетом принципа включения личности в значимую деятельность. Среди таких выделены</w:t>
      </w:r>
    </w:p>
    <w:p w:rsidR="00D27D14" w:rsidRDefault="00D27D14" w:rsidP="00D27D14">
      <w:pPr>
        <w:ind w:left="360" w:firstLine="348"/>
        <w:jc w:val="right"/>
        <w:rPr>
          <w:i/>
          <w:sz w:val="16"/>
          <w:szCs w:val="16"/>
        </w:rPr>
      </w:pPr>
    </w:p>
    <w:p w:rsidR="00D27D14" w:rsidRPr="00FC29C9" w:rsidRDefault="00D27D14" w:rsidP="00D27D14">
      <w:pPr>
        <w:ind w:left="360" w:firstLine="348"/>
        <w:jc w:val="center"/>
        <w:rPr>
          <w:b/>
          <w:i/>
          <w:sz w:val="28"/>
          <w:szCs w:val="28"/>
        </w:rPr>
      </w:pPr>
      <w:r w:rsidRPr="00FC29C9">
        <w:rPr>
          <w:b/>
          <w:i/>
          <w:sz w:val="28"/>
          <w:szCs w:val="28"/>
        </w:rPr>
        <w:t>Сквозные механизмы детей от 1 года до 8 лет</w:t>
      </w: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520"/>
      </w:tblGrid>
      <w:tr w:rsidR="00D27D14" w:rsidRPr="00F75063" w:rsidTr="00CB102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Возрастной период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Сквозные механизмы развития детей</w:t>
            </w:r>
          </w:p>
        </w:tc>
      </w:tr>
      <w:tr w:rsidR="00D27D14" w:rsidRPr="00F75063" w:rsidTr="00CB102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Ранний возраст </w:t>
            </w:r>
          </w:p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(1 год – 3 года)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предметная деятельность и игры с составленными и динамическими игрушками;</w:t>
            </w:r>
          </w:p>
          <w:p w:rsidR="00D27D14" w:rsidRPr="007F3B55" w:rsidRDefault="00D27D14" w:rsidP="00CB1020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экспериментирование с материалами и веществами (песок, вода, тесто и пр.);</w:t>
            </w:r>
          </w:p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общение с взрослым и совместные игры со сверстниками под руководством взрослого.</w:t>
            </w:r>
          </w:p>
        </w:tc>
      </w:tr>
      <w:tr w:rsidR="00D27D14" w:rsidRPr="00F75063" w:rsidTr="00CB1020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Дошкольный возраст (3 года – 8 лет)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игровая деятельность, включая сюжетно-ролевую игру, игру с правилами и другие виды игры;</w:t>
            </w:r>
          </w:p>
          <w:p w:rsidR="00D27D14" w:rsidRPr="007F3B55" w:rsidRDefault="00D27D14" w:rsidP="00CB1020">
            <w:pPr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коммуникативная деятельность (общение и взаимодействие с взрослыми и сверстниками);</w:t>
            </w:r>
          </w:p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познавательно-исследовательская деятельность (исследования объектов окружающего мира и экспериментирование с ними).</w:t>
            </w:r>
          </w:p>
        </w:tc>
      </w:tr>
    </w:tbl>
    <w:p w:rsidR="00D27D14" w:rsidRDefault="00D27D14" w:rsidP="00D27D14">
      <w:pPr>
        <w:ind w:firstLine="708"/>
        <w:jc w:val="both"/>
        <w:rPr>
          <w:i/>
          <w:sz w:val="28"/>
          <w:szCs w:val="28"/>
        </w:rPr>
      </w:pP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Четвёртый уровень</w:t>
      </w:r>
      <w:r>
        <w:rPr>
          <w:sz w:val="28"/>
          <w:szCs w:val="28"/>
        </w:rPr>
        <w:t xml:space="preserve"> – приоритетные виды детской деятельности и активности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реализации задач различных образовательных областей можно выделить приоритетные виды детской деятельности, в процессе </w:t>
      </w:r>
      <w:r>
        <w:rPr>
          <w:sz w:val="28"/>
          <w:szCs w:val="28"/>
        </w:rPr>
        <w:lastRenderedPageBreak/>
        <w:t>организации которых поставленные задачи будут решаться максимально эффективно.</w:t>
      </w:r>
    </w:p>
    <w:p w:rsidR="00D27D14" w:rsidRPr="00F75063" w:rsidRDefault="00D27D14" w:rsidP="00D27D14">
      <w:pPr>
        <w:ind w:left="360" w:firstLine="348"/>
        <w:jc w:val="center"/>
        <w:rPr>
          <w:b/>
          <w:sz w:val="28"/>
          <w:szCs w:val="28"/>
        </w:rPr>
      </w:pPr>
      <w:r w:rsidRPr="00F75063">
        <w:rPr>
          <w:b/>
          <w:sz w:val="28"/>
          <w:szCs w:val="28"/>
        </w:rPr>
        <w:t>Приоритетные виды детской деятельности (активности).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134"/>
      </w:tblGrid>
      <w:tr w:rsidR="00D27D14" w:rsidRPr="00F75063" w:rsidTr="00CB102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F75063" w:rsidRDefault="00D27D14" w:rsidP="00CB1020">
            <w:pPr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Ранний возраст</w:t>
            </w:r>
          </w:p>
          <w:p w:rsidR="00D27D14" w:rsidRPr="00F75063" w:rsidRDefault="00D27D14" w:rsidP="00CB1020">
            <w:pPr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( 1 год – 3 года)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F75063" w:rsidRDefault="00D27D14" w:rsidP="00CB1020">
            <w:pPr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Дошкольный возраст</w:t>
            </w:r>
          </w:p>
          <w:p w:rsidR="00D27D14" w:rsidRPr="00F75063" w:rsidRDefault="00D27D14" w:rsidP="00CB1020">
            <w:pPr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(3 года - 8 лет)</w:t>
            </w:r>
          </w:p>
        </w:tc>
      </w:tr>
      <w:tr w:rsidR="00D27D14" w:rsidRPr="00F75063" w:rsidTr="00CB102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двигательная активность;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самообслуживание и действия с бытовыми предметами-орудиями (ложка, совок, лопатка и пр.);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ind w:left="360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восприятие смысла музыки, сказок, стихов, рассматривание картинок, двигательная активность</w:t>
            </w:r>
          </w:p>
          <w:p w:rsidR="00D27D14" w:rsidRPr="00F75063" w:rsidRDefault="00D27D14" w:rsidP="00CB1020">
            <w:pPr>
              <w:shd w:val="clear" w:color="auto" w:fill="FFFFFF"/>
              <w:tabs>
                <w:tab w:val="num" w:pos="360"/>
              </w:tabs>
              <w:ind w:left="360" w:hanging="360"/>
              <w:rPr>
                <w:color w:val="000000"/>
              </w:rPr>
            </w:pPr>
          </w:p>
          <w:p w:rsidR="00D27D14" w:rsidRPr="00F75063" w:rsidRDefault="00D27D14" w:rsidP="00CB1020">
            <w:pPr>
              <w:rPr>
                <w:color w:val="00000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proofErr w:type="gramStart"/>
            <w:r w:rsidRPr="00F75063">
              <w:rPr>
                <w:color w:val="000000"/>
                <w:sz w:val="22"/>
                <w:szCs w:val="22"/>
              </w:rPr>
              <w:t>игровая</w:t>
            </w:r>
            <w:proofErr w:type="gramEnd"/>
            <w:r w:rsidRPr="00F75063">
              <w:rPr>
                <w:color w:val="000000"/>
                <w:sz w:val="22"/>
                <w:szCs w:val="22"/>
              </w:rPr>
              <w:t>, включая сюжетно-ролевую игру, игру с правилами и другие виды игры;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 xml:space="preserve">коммуникативная (общение и взаимодействие </w:t>
            </w:r>
            <w:proofErr w:type="gramStart"/>
            <w:r w:rsidRPr="00F75063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75063">
              <w:rPr>
                <w:color w:val="000000"/>
                <w:sz w:val="22"/>
                <w:szCs w:val="22"/>
              </w:rPr>
              <w:t xml:space="preserve"> взрослыми и сверстниками),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proofErr w:type="gramStart"/>
            <w:r w:rsidRPr="00F75063">
              <w:rPr>
                <w:color w:val="000000"/>
                <w:sz w:val="22"/>
                <w:szCs w:val="22"/>
              </w:rPr>
              <w:t>познавательно-исследовательская</w:t>
            </w:r>
            <w:proofErr w:type="gramEnd"/>
            <w:r w:rsidRPr="00F75063">
              <w:rPr>
                <w:color w:val="000000"/>
                <w:sz w:val="22"/>
                <w:szCs w:val="22"/>
              </w:rPr>
              <w:t xml:space="preserve"> (исследования объектов окружающего мира и экспериментирования с ними),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восприятие художественной литературы и фольклора,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самообслуживание и элементарный бытовой труд (в помещении и на улице),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конструирование из разного материала, включая конструкторы, модули, бумагу, природный и иной материал,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r w:rsidRPr="00F75063">
              <w:rPr>
                <w:color w:val="000000"/>
                <w:sz w:val="22"/>
                <w:szCs w:val="22"/>
              </w:rPr>
              <w:t>изобразительная (рисование, лепка, аппликация),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proofErr w:type="gramStart"/>
            <w:r w:rsidRPr="00F75063">
              <w:rPr>
                <w:color w:val="000000"/>
                <w:sz w:val="22"/>
                <w:szCs w:val="22"/>
              </w:rPr>
              <w:t>музыкальная</w:t>
            </w:r>
            <w:proofErr w:type="gramEnd"/>
            <w:r w:rsidRPr="00F75063">
              <w:rPr>
                <w:color w:val="000000"/>
                <w:sz w:val="22"/>
                <w:szCs w:val="22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27D14" w:rsidRPr="00F75063" w:rsidRDefault="00D27D14" w:rsidP="00D27D14">
            <w:pPr>
              <w:numPr>
                <w:ilvl w:val="0"/>
                <w:numId w:val="1"/>
              </w:numPr>
              <w:shd w:val="clear" w:color="auto" w:fill="FFFFFF"/>
              <w:tabs>
                <w:tab w:val="num" w:pos="332"/>
              </w:tabs>
              <w:ind w:left="332" w:hanging="332"/>
              <w:rPr>
                <w:color w:val="000000"/>
              </w:rPr>
            </w:pPr>
            <w:proofErr w:type="gramStart"/>
            <w:r w:rsidRPr="00F75063">
              <w:rPr>
                <w:color w:val="000000"/>
                <w:sz w:val="22"/>
                <w:szCs w:val="22"/>
              </w:rPr>
              <w:t>двигательная</w:t>
            </w:r>
            <w:proofErr w:type="gramEnd"/>
            <w:r w:rsidRPr="00F75063">
              <w:rPr>
                <w:color w:val="000000"/>
                <w:sz w:val="22"/>
                <w:szCs w:val="22"/>
              </w:rPr>
              <w:t xml:space="preserve"> (овладение основными движениями) формы активности ребенка</w:t>
            </w:r>
          </w:p>
        </w:tc>
      </w:tr>
    </w:tbl>
    <w:p w:rsidR="00D27D14" w:rsidRDefault="00D27D14" w:rsidP="00D27D14">
      <w:pPr>
        <w:ind w:firstLine="708"/>
        <w:jc w:val="both"/>
        <w:rPr>
          <w:i/>
        </w:rPr>
      </w:pPr>
    </w:p>
    <w:p w:rsidR="00D27D14" w:rsidRPr="00F75063" w:rsidRDefault="00D27D14" w:rsidP="00D27D14">
      <w:pPr>
        <w:ind w:firstLine="708"/>
        <w:jc w:val="both"/>
        <w:rPr>
          <w:sz w:val="28"/>
          <w:szCs w:val="28"/>
        </w:rPr>
      </w:pPr>
      <w:r w:rsidRPr="00F75063">
        <w:rPr>
          <w:i/>
          <w:sz w:val="28"/>
          <w:szCs w:val="28"/>
        </w:rPr>
        <w:t>Пятый уровень</w:t>
      </w:r>
      <w:r w:rsidRPr="00F75063">
        <w:rPr>
          <w:sz w:val="28"/>
          <w:szCs w:val="28"/>
        </w:rPr>
        <w:t xml:space="preserve"> – формы организации детских видов деятельности (в том числе в рамках организации НОД) – следующий шаг в процессе моделирования является подбор тех форм организации с детьми, которые будут наиболее адекватными для решения задач той или иной образовательной области.</w:t>
      </w:r>
    </w:p>
    <w:p w:rsidR="00D27D14" w:rsidRDefault="00D27D14" w:rsidP="00D27D14">
      <w:pPr>
        <w:ind w:left="360" w:firstLine="348"/>
        <w:jc w:val="center"/>
        <w:rPr>
          <w:b/>
          <w:i/>
          <w:sz w:val="28"/>
          <w:szCs w:val="28"/>
        </w:rPr>
      </w:pPr>
    </w:p>
    <w:p w:rsidR="00D27D14" w:rsidRPr="00FC29C9" w:rsidRDefault="00D27D14" w:rsidP="00D27D14">
      <w:pPr>
        <w:ind w:left="360" w:firstLine="348"/>
        <w:jc w:val="center"/>
        <w:rPr>
          <w:b/>
          <w:i/>
          <w:sz w:val="28"/>
          <w:szCs w:val="28"/>
        </w:rPr>
      </w:pPr>
      <w:r w:rsidRPr="00FC29C9">
        <w:rPr>
          <w:b/>
          <w:i/>
          <w:sz w:val="28"/>
          <w:szCs w:val="28"/>
        </w:rPr>
        <w:t>Модель образовательного процесса  ДОО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7"/>
        <w:gridCol w:w="566"/>
        <w:gridCol w:w="850"/>
        <w:gridCol w:w="3544"/>
      </w:tblGrid>
      <w:tr w:rsidR="00D27D14" w:rsidRPr="00F75063" w:rsidTr="00CB102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14" w:rsidRPr="007F3B55" w:rsidRDefault="00D27D14" w:rsidP="00CB10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F3B55">
              <w:rPr>
                <w:b/>
                <w:sz w:val="22"/>
                <w:szCs w:val="22"/>
              </w:rPr>
              <w:t>Уровни проектирования</w:t>
            </w:r>
          </w:p>
        </w:tc>
      </w:tr>
      <w:tr w:rsidR="00D27D14" w:rsidRPr="00F75063" w:rsidTr="00CB1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5</w:t>
            </w:r>
          </w:p>
        </w:tc>
      </w:tr>
      <w:tr w:rsidR="00D27D14" w:rsidRPr="00F75063" w:rsidTr="00CB102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>ФР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i/>
                <w:sz w:val="22"/>
                <w:szCs w:val="22"/>
              </w:rPr>
            </w:pPr>
            <w:r w:rsidRPr="007F3B55">
              <w:rPr>
                <w:i/>
                <w:sz w:val="22"/>
                <w:szCs w:val="22"/>
              </w:rPr>
              <w:t>Физическое воспитание: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охрана и укрепление здоровья, закаливание, развитие движений;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формирование нравственно-физических навыков, потребности в физическом совершенстве;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воспитание культурно-гигиенических качеств;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формирование представлений о своём организме, здоровье, режиме, об активности и отдыхе;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формирование навыков выполнения основных движений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Игра, общение, познавательно-исследовательская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Двигательная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 xml:space="preserve">НОД по физическому развитию; утренняя гимнастика, подвижные игры с правилами (в </w:t>
            </w:r>
            <w:proofErr w:type="spellStart"/>
            <w:r w:rsidRPr="007F3B55">
              <w:rPr>
                <w:sz w:val="22"/>
                <w:szCs w:val="22"/>
              </w:rPr>
              <w:t>т.ч</w:t>
            </w:r>
            <w:proofErr w:type="spellEnd"/>
            <w:r w:rsidRPr="007F3B55">
              <w:rPr>
                <w:sz w:val="22"/>
                <w:szCs w:val="22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  <w:proofErr w:type="gramEnd"/>
          </w:p>
        </w:tc>
      </w:tr>
      <w:tr w:rsidR="00D27D14" w:rsidRPr="00F75063" w:rsidTr="00CB102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СКР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i/>
                <w:sz w:val="22"/>
                <w:szCs w:val="22"/>
              </w:rPr>
            </w:pPr>
            <w:r w:rsidRPr="007F3B55">
              <w:rPr>
                <w:i/>
                <w:sz w:val="22"/>
                <w:szCs w:val="22"/>
              </w:rPr>
              <w:t>Нравственное воспитание: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 xml:space="preserve">- формирование механизма нравственного воспитания: представлений, нравственных чувств, нравственных привычек и </w:t>
            </w:r>
            <w:r w:rsidRPr="007F3B55">
              <w:rPr>
                <w:sz w:val="22"/>
                <w:szCs w:val="22"/>
              </w:rPr>
              <w:lastRenderedPageBreak/>
              <w:t>норм, практики поведения;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воспитание нравственных качеств, востребованных в современном обществе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Трудовая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proofErr w:type="gramStart"/>
            <w:r w:rsidRPr="007F3B55">
              <w:rPr>
                <w:sz w:val="22"/>
                <w:szCs w:val="22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 w:rsidRPr="007F3B55">
              <w:rPr>
                <w:sz w:val="22"/>
                <w:szCs w:val="22"/>
              </w:rPr>
              <w:t>шансовые</w:t>
            </w:r>
            <w:proofErr w:type="spellEnd"/>
            <w:r w:rsidRPr="007F3B55">
              <w:rPr>
                <w:sz w:val="22"/>
                <w:szCs w:val="22"/>
              </w:rPr>
              <w:t xml:space="preserve">, компьютерные), </w:t>
            </w:r>
            <w:r w:rsidRPr="007F3B55">
              <w:rPr>
                <w:sz w:val="22"/>
                <w:szCs w:val="22"/>
              </w:rPr>
              <w:lastRenderedPageBreak/>
              <w:t xml:space="preserve">подвижные, народные), творческие игры (сюжетные, сюжетно-ролевые, театрализованные, конструктивные) и др. </w:t>
            </w:r>
            <w:proofErr w:type="gramEnd"/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 xml:space="preserve">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 Индивидуальные и групповые поручения, дежурства, совместный (общий, коллективный) труд (в </w:t>
            </w:r>
            <w:proofErr w:type="spellStart"/>
            <w:r w:rsidRPr="007F3B55">
              <w:rPr>
                <w:sz w:val="22"/>
                <w:szCs w:val="22"/>
              </w:rPr>
              <w:t>т.ч</w:t>
            </w:r>
            <w:proofErr w:type="spellEnd"/>
            <w:r w:rsidRPr="007F3B55">
              <w:rPr>
                <w:sz w:val="22"/>
                <w:szCs w:val="22"/>
              </w:rPr>
              <w:t>. в рамках практико-ориентированных проектов) и др.</w:t>
            </w:r>
            <w:proofErr w:type="gramEnd"/>
          </w:p>
        </w:tc>
      </w:tr>
      <w:tr w:rsidR="00D27D14" w:rsidRPr="00F75063" w:rsidTr="00CB10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i/>
                <w:sz w:val="22"/>
                <w:szCs w:val="22"/>
              </w:rPr>
            </w:pPr>
            <w:r w:rsidRPr="007F3B55">
              <w:rPr>
                <w:i/>
                <w:sz w:val="22"/>
                <w:szCs w:val="22"/>
              </w:rPr>
              <w:t>Трудовое воспитание: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помощь ребёнку в овладении трудовой деятельностью;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развитие личности ребёнка в труде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</w:tr>
      <w:tr w:rsidR="00D27D14" w:rsidRPr="00F75063" w:rsidTr="00CB102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i/>
                <w:sz w:val="22"/>
                <w:szCs w:val="22"/>
              </w:rPr>
              <w:t>Умственное воспитание: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сенсорное воспитание;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развитие мыслительной деятельности;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воспитание любознательности, познавательных интересов;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формирование элементарных знаний о предметах и явлениях окружающей жизни как условие умственного роста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Конструктивная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>НОД по познавательному развитию;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  <w:proofErr w:type="gramEnd"/>
          </w:p>
        </w:tc>
      </w:tr>
      <w:tr w:rsidR="00D27D14" w:rsidRPr="00F75063" w:rsidTr="00CB1020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РР</w:t>
            </w: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Восприятие художественной литературы и фольклора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proofErr w:type="gramStart"/>
            <w:r w:rsidRPr="007F3B55">
              <w:rPr>
                <w:sz w:val="22"/>
                <w:szCs w:val="22"/>
              </w:rPr>
              <w:t xml:space="preserve">НОД по речевому развитию; рассказы, беседы, пересказы, загадывание и разгадывание загадок, словесные и настольно-печатные игры с правилами, ситуативные разговоры, сюжетные (в </w:t>
            </w:r>
            <w:proofErr w:type="spellStart"/>
            <w:r w:rsidRPr="007F3B55">
              <w:rPr>
                <w:sz w:val="22"/>
                <w:szCs w:val="22"/>
              </w:rPr>
              <w:t>т.ч</w:t>
            </w:r>
            <w:proofErr w:type="spellEnd"/>
            <w:r w:rsidRPr="007F3B55">
              <w:rPr>
                <w:sz w:val="22"/>
                <w:szCs w:val="22"/>
              </w:rPr>
              <w:t>. режиссерские) игры, речевые тренинги и др.</w:t>
            </w:r>
            <w:proofErr w:type="gramEnd"/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F3B55">
              <w:rPr>
                <w:sz w:val="22"/>
                <w:szCs w:val="22"/>
              </w:rPr>
              <w:t xml:space="preserve">Рассказывание, чтение, обсуждение, разучивание, </w:t>
            </w:r>
            <w:proofErr w:type="spellStart"/>
            <w:r w:rsidRPr="007F3B55">
              <w:rPr>
                <w:sz w:val="22"/>
                <w:szCs w:val="22"/>
              </w:rPr>
              <w:t>инсценирование</w:t>
            </w:r>
            <w:proofErr w:type="spellEnd"/>
            <w:r w:rsidRPr="007F3B55">
              <w:rPr>
                <w:sz w:val="22"/>
                <w:szCs w:val="22"/>
              </w:rPr>
              <w:t xml:space="preserve"> произведений, игры-драматизации, театрализованные игры, различные виды театра (теневой, </w:t>
            </w:r>
            <w:proofErr w:type="spellStart"/>
            <w:r w:rsidRPr="007F3B55">
              <w:rPr>
                <w:sz w:val="22"/>
                <w:szCs w:val="22"/>
              </w:rPr>
              <w:t>би</w:t>
            </w:r>
            <w:proofErr w:type="spellEnd"/>
            <w:r w:rsidRPr="007F3B55">
              <w:rPr>
                <w:sz w:val="22"/>
                <w:szCs w:val="22"/>
              </w:rPr>
              <w:t>-ба-</w:t>
            </w:r>
            <w:proofErr w:type="spellStart"/>
            <w:r w:rsidRPr="007F3B55">
              <w:rPr>
                <w:sz w:val="22"/>
                <w:szCs w:val="22"/>
              </w:rPr>
              <w:t>бо</w:t>
            </w:r>
            <w:proofErr w:type="spellEnd"/>
            <w:r w:rsidRPr="007F3B55">
              <w:rPr>
                <w:sz w:val="22"/>
                <w:szCs w:val="22"/>
              </w:rPr>
              <w:t>, пальчиковый и пр.) и др.</w:t>
            </w:r>
            <w:proofErr w:type="gramEnd"/>
          </w:p>
        </w:tc>
      </w:tr>
      <w:tr w:rsidR="00D27D14" w:rsidRPr="00F75063" w:rsidTr="00CB1020">
        <w:trPr>
          <w:cantSplit/>
          <w:trHeight w:val="16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 xml:space="preserve">Обсуждение, разучивание и </w:t>
            </w:r>
            <w:proofErr w:type="spellStart"/>
            <w:r w:rsidRPr="007F3B55">
              <w:rPr>
                <w:sz w:val="22"/>
                <w:szCs w:val="22"/>
              </w:rPr>
              <w:t>инсценирование</w:t>
            </w:r>
            <w:proofErr w:type="spellEnd"/>
            <w:r w:rsidRPr="007F3B55">
              <w:rPr>
                <w:sz w:val="22"/>
                <w:szCs w:val="22"/>
              </w:rPr>
              <w:t xml:space="preserve"> произведений, игры-драматизации, детские спектакли и др.</w:t>
            </w:r>
          </w:p>
        </w:tc>
      </w:tr>
      <w:tr w:rsidR="00D27D14" w:rsidRPr="00F75063" w:rsidTr="00CB1020">
        <w:trPr>
          <w:cantSplit/>
          <w:trHeight w:val="2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lastRenderedPageBreak/>
              <w:t>ХЭР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i/>
                <w:sz w:val="22"/>
                <w:szCs w:val="22"/>
              </w:rPr>
            </w:pPr>
            <w:r w:rsidRPr="007F3B55">
              <w:rPr>
                <w:i/>
                <w:sz w:val="22"/>
                <w:szCs w:val="22"/>
              </w:rPr>
              <w:t>Эстетическое воспитание: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</w:rPr>
            </w:pPr>
            <w:r w:rsidRPr="007F3B55">
              <w:rPr>
                <w:sz w:val="22"/>
                <w:szCs w:val="22"/>
              </w:rPr>
              <w:t>- формирование эстетического отношения к окружающему;</w:t>
            </w:r>
          </w:p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- формирование художественных умений в области разных искусств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Изобразительная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НОД по художественно-эстетическому развитию (изобразительной деятельности);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 эстетического содержания и др.</w:t>
            </w:r>
          </w:p>
        </w:tc>
      </w:tr>
      <w:tr w:rsidR="00D27D14" w:rsidRPr="00F75063" w:rsidTr="00CB1020">
        <w:trPr>
          <w:cantSplit/>
          <w:trHeight w:val="16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7F3B55" w:rsidRDefault="00D27D14" w:rsidP="00CB1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D14" w:rsidRPr="007F3B55" w:rsidRDefault="00D27D14" w:rsidP="00CB102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Музыкальная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14" w:rsidRPr="007F3B55" w:rsidRDefault="00D27D14" w:rsidP="00CB1020">
            <w:pPr>
              <w:jc w:val="both"/>
              <w:rPr>
                <w:sz w:val="22"/>
                <w:szCs w:val="22"/>
                <w:lang w:eastAsia="en-US"/>
              </w:rPr>
            </w:pPr>
            <w:r w:rsidRPr="007F3B55">
              <w:rPr>
                <w:sz w:val="22"/>
                <w:szCs w:val="22"/>
              </w:rPr>
              <w:t>НОД по художественно-эстетическому развитию (музыкальной деятельности); слушание и исполнение музыкальных произведений, музыкально-</w:t>
            </w:r>
            <w:proofErr w:type="gramStart"/>
            <w:r w:rsidRPr="007F3B55">
              <w:rPr>
                <w:sz w:val="22"/>
                <w:szCs w:val="22"/>
              </w:rPr>
              <w:t>ритмические движения</w:t>
            </w:r>
            <w:proofErr w:type="gramEnd"/>
            <w:r w:rsidRPr="007F3B55">
              <w:rPr>
                <w:sz w:val="22"/>
                <w:szCs w:val="22"/>
              </w:rPr>
              <w:t>, музыкальные игры и импровизации, инсценировки, драматизация, занятия в музыкальном зале, организация детского оркестра и др.</w:t>
            </w:r>
          </w:p>
        </w:tc>
      </w:tr>
    </w:tbl>
    <w:p w:rsidR="00D27D14" w:rsidRDefault="00D27D14" w:rsidP="00D27D14">
      <w:pPr>
        <w:ind w:firstLine="708"/>
        <w:jc w:val="both"/>
        <w:rPr>
          <w:sz w:val="28"/>
          <w:szCs w:val="28"/>
        </w:rPr>
      </w:pP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образовательных задач Программы используются словесные, наглядные, практические, проблемные и другие методы обучения.</w:t>
      </w:r>
    </w:p>
    <w:p w:rsidR="00D27D14" w:rsidRDefault="00D27D14" w:rsidP="00D27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образовательных задач программы осуществляется в игровой деятельности детей. Игра является одновременно ведущей деятельностью детей и основной формой образовательной работы с дошкольниками. Особое внимание уделяется использованию тех компонентов игры, которые выступают предпосылками учебной деятельности: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и удержание учебной задачи;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самостоятельный выбор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достижения результатов;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точное выполнение инструкции (правила) игр и др.;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поддержки развития игровой деятельности детей Программой предусмотрено: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выделение времени и игрового пространства для самостоятельных игр детей;</w:t>
      </w:r>
    </w:p>
    <w:p w:rsidR="00D27D14" w:rsidRDefault="00D27D14" w:rsidP="00D27D14">
      <w:pPr>
        <w:jc w:val="both"/>
        <w:rPr>
          <w:sz w:val="28"/>
          <w:szCs w:val="28"/>
        </w:rPr>
      </w:pP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предметно-игровой среды с учётом индивидуальных предпочтений детей;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стимулирование детского творчества в создании игровых замыслов и сюжетов;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у детей умения организовывать совместные игры со сверстниками и детьми разных возрастов;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педагога в детских играх как равного партнёра по игре;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поощрение содержательных игровых диалогов как проявлений размышлений детей о действительности;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формирование у детей в процессе игр познавательных мотивов, значимых для становления учебной деятельности;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расширение спектра игровых интересов каждого ребёнка за счет использования всего многообразия детских игр и пр.</w:t>
      </w:r>
    </w:p>
    <w:p w:rsidR="00D27D14" w:rsidRDefault="00D27D14" w:rsidP="00D27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образовательных задач Программы осуществляется поддержка инициативы и самостоятельности детей.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ab/>
        <w:t>Одной из основных образовательных задач Программы является индивидуализация образовательного процесса. Взаимосвязь индивидуальных и групповых стратегий образования – важнейшее условие реализации личностно-ориентированного подхода. Под индивидуальной образовательной стратегией понимается система дидактических мер, обеспечивающих полноценное развитие ребёнка в соответствии с его индивидуальными особенностями и социальным заказом родителей (законных представителей).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ab/>
        <w:t>Вариативность образовательных технологий, гибкость использования педагогических методов и приёмов,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ab/>
        <w:t xml:space="preserve">Деятельность педагога направляется, в первую очередь. На индивидуальную помощь ребёнку в планировании своей деятельности, на консультирование по применению тех или иных информационных источников и дидактических пособий. 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ab/>
        <w:t>В целях обеспечения индивидуализации образовательного процесса особое внимание в Программе уделяется: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- </w:t>
      </w:r>
      <w:r w:rsidRPr="00D27D14">
        <w:rPr>
          <w:sz w:val="28"/>
          <w:szCs w:val="28"/>
        </w:rPr>
        <w:tab/>
        <w:t>поддержке интересов ребёнка со стороны взрослых, поощрению вопросов, инициативы и самостоятельности детей в различных культурных практиках;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ребёнка; учет конструктивных пожеланий родителей.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</w:p>
    <w:p w:rsidR="00D27D14" w:rsidRPr="00D27D14" w:rsidRDefault="00D27D14" w:rsidP="00E95D7A">
      <w:pPr>
        <w:numPr>
          <w:ilvl w:val="2"/>
          <w:numId w:val="2"/>
        </w:numPr>
        <w:ind w:left="567" w:hanging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27D14">
        <w:rPr>
          <w:rFonts w:eastAsia="Calibri"/>
          <w:b/>
          <w:sz w:val="28"/>
          <w:szCs w:val="28"/>
          <w:lang w:eastAsia="en-US"/>
        </w:rPr>
        <w:t>Особенности образовательной деятельности разных видов и культурных практик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Принципиальная структура возрастно-ориентированной поддержки детской инициативы и формирования культурных практик может быть представлена – структурой содержания процесса и деятельности в каждой конкретной образовательной ситуации (табл. № </w:t>
      </w:r>
      <w:r w:rsidRPr="00D27D14">
        <w:rPr>
          <w:sz w:val="28"/>
          <w:szCs w:val="28"/>
          <w:vertAlign w:val="superscript"/>
        </w:rPr>
        <w:footnoteReference w:id="1"/>
      </w:r>
      <w:r w:rsidRPr="00D27D14">
        <w:rPr>
          <w:sz w:val="28"/>
          <w:szCs w:val="28"/>
        </w:rPr>
        <w:t>) (в образовательных процессах ситуации развития преобразуются в образовательные ситуации)</w:t>
      </w:r>
      <w:r w:rsidRPr="00D27D14">
        <w:rPr>
          <w:sz w:val="28"/>
          <w:szCs w:val="28"/>
          <w:vertAlign w:val="superscript"/>
        </w:rPr>
        <w:footnoteReference w:id="2"/>
      </w:r>
      <w:r w:rsidRPr="00D27D14">
        <w:rPr>
          <w:sz w:val="28"/>
          <w:szCs w:val="28"/>
        </w:rPr>
        <w:t>:</w:t>
      </w:r>
    </w:p>
    <w:p w:rsidR="00D27D14" w:rsidRPr="00D27D14" w:rsidRDefault="00D27D14" w:rsidP="00D27D14">
      <w:pPr>
        <w:ind w:left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lastRenderedPageBreak/>
        <w:t>-</w:t>
      </w:r>
      <w:r w:rsidRPr="00D27D14">
        <w:rPr>
          <w:sz w:val="28"/>
          <w:szCs w:val="28"/>
        </w:rPr>
        <w:tab/>
        <w:t>содержание образовательного процесса;</w:t>
      </w:r>
    </w:p>
    <w:p w:rsidR="00D27D14" w:rsidRPr="00D27D14" w:rsidRDefault="00D27D14" w:rsidP="00D27D14">
      <w:pPr>
        <w:ind w:left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содержание деятельности образующегося (смысл действий, действия, позиция образующегося);</w:t>
      </w:r>
    </w:p>
    <w:p w:rsidR="00D27D14" w:rsidRPr="00D27D14" w:rsidRDefault="00D27D14" w:rsidP="00D27D14">
      <w:pPr>
        <w:ind w:left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содержание совместной образовательной деятельности;</w:t>
      </w:r>
    </w:p>
    <w:p w:rsidR="00D27D14" w:rsidRPr="00D27D14" w:rsidRDefault="00D27D14" w:rsidP="00D27D14">
      <w:pPr>
        <w:ind w:left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 xml:space="preserve"> содержание педагогической деятельности (позиция, действия, смысл действий педагога).</w:t>
      </w:r>
    </w:p>
    <w:p w:rsidR="00D27D14" w:rsidRPr="00D27D14" w:rsidRDefault="00D27D14" w:rsidP="00D27D14">
      <w:pPr>
        <w:ind w:left="360" w:firstLine="348"/>
        <w:jc w:val="right"/>
        <w:rPr>
          <w:i/>
          <w:sz w:val="16"/>
          <w:szCs w:val="16"/>
        </w:rPr>
      </w:pPr>
      <w:r w:rsidRPr="00D27D14">
        <w:rPr>
          <w:i/>
          <w:sz w:val="16"/>
          <w:szCs w:val="16"/>
        </w:rPr>
        <w:t xml:space="preserve">Таблица  № </w:t>
      </w:r>
    </w:p>
    <w:p w:rsidR="00D27D14" w:rsidRPr="00D27D14" w:rsidRDefault="00D27D14" w:rsidP="00D27D14">
      <w:pPr>
        <w:ind w:left="360" w:firstLine="348"/>
        <w:jc w:val="right"/>
        <w:rPr>
          <w:i/>
          <w:sz w:val="16"/>
          <w:szCs w:val="16"/>
        </w:rPr>
      </w:pPr>
      <w:r w:rsidRPr="00D27D14">
        <w:rPr>
          <w:i/>
          <w:sz w:val="16"/>
          <w:szCs w:val="16"/>
        </w:rPr>
        <w:t xml:space="preserve">Модель образовательного процесса и </w:t>
      </w:r>
      <w:proofErr w:type="gramStart"/>
      <w:r w:rsidRPr="00D27D14">
        <w:rPr>
          <w:i/>
          <w:sz w:val="16"/>
          <w:szCs w:val="16"/>
        </w:rPr>
        <w:t>педагогической</w:t>
      </w:r>
      <w:proofErr w:type="gramEnd"/>
    </w:p>
    <w:p w:rsidR="00D27D14" w:rsidRPr="00D27D14" w:rsidRDefault="00D27D14" w:rsidP="00D27D14">
      <w:pPr>
        <w:ind w:left="360" w:firstLine="348"/>
        <w:jc w:val="right"/>
        <w:rPr>
          <w:i/>
          <w:sz w:val="16"/>
          <w:szCs w:val="16"/>
        </w:rPr>
      </w:pPr>
      <w:r w:rsidRPr="00D27D14">
        <w:rPr>
          <w:i/>
          <w:sz w:val="16"/>
          <w:szCs w:val="16"/>
        </w:rPr>
        <w:t xml:space="preserve">деятельности на ступени дошкольного образования  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65"/>
        <w:gridCol w:w="3433"/>
        <w:gridCol w:w="3231"/>
      </w:tblGrid>
      <w:tr w:rsidR="00D27D14" w:rsidRPr="00D27D14" w:rsidTr="00CB1020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27D14">
              <w:rPr>
                <w:b/>
                <w:sz w:val="22"/>
                <w:szCs w:val="22"/>
              </w:rPr>
              <w:t>Тип образовательной ситуации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27D14">
              <w:rPr>
                <w:b/>
                <w:sz w:val="22"/>
                <w:szCs w:val="22"/>
              </w:rPr>
              <w:t>Предметно-игровая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27D14">
              <w:rPr>
                <w:b/>
                <w:sz w:val="22"/>
                <w:szCs w:val="22"/>
              </w:rPr>
              <w:t>Сюжетно-игровая</w:t>
            </w:r>
          </w:p>
        </w:tc>
      </w:tr>
      <w:tr w:rsidR="00D27D14" w:rsidRPr="00D27D14" w:rsidTr="00CB10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4</w:t>
            </w:r>
          </w:p>
        </w:tc>
      </w:tr>
      <w:tr w:rsidR="00D27D14" w:rsidRPr="00D27D14" w:rsidTr="00CB1020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Содержание базового образовательного процесса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Многообразная предметная среда, определяющая исследовательскую активность ребёнка, его предметно-игровые действия. Содержание культурных практик, формирующих культурные средства – способы 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Адекватные дошкольному возрасту культурные практики при ведущей  роли игровой деятельности, формирующие представления о целостной деятельности, нормах совместной деятельности, об окружающем мире</w:t>
            </w:r>
          </w:p>
        </w:tc>
      </w:tr>
      <w:tr w:rsidR="00D27D14" w:rsidRPr="00D27D14" w:rsidTr="00CB102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Содержание деятельности дошкольника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Позиция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«Я есть мы»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«Я как ты»</w:t>
            </w:r>
          </w:p>
        </w:tc>
      </w:tr>
      <w:tr w:rsidR="00D27D14" w:rsidRPr="00D27D14" w:rsidTr="00CB10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Действия дошкольника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Изображает роль действием с предметами. Исследует новые предметы в действии. Подражает взрослому, сотрудничает с ним, выполняет его задания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Моделирует в сюжетной игре деятельность и отношения взрослых. Исследует  природный и социальный мир. Сотрудничает со сверстниками</w:t>
            </w:r>
          </w:p>
        </w:tc>
      </w:tr>
      <w:tr w:rsidR="00D27D14" w:rsidRPr="00D27D14" w:rsidTr="00CB10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Смысл действий дошкольника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Реализация собственных побуждений к действиям, стремление действовать «как взрослый», заслужить одобрение близкого взрослого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Стремление войти в мир взрослых, проникнуть в смысл и мотивы деятельности взрослых, познать окружающий мир</w:t>
            </w:r>
          </w:p>
        </w:tc>
      </w:tr>
      <w:tr w:rsidR="00D27D14" w:rsidRPr="00D27D14" w:rsidTr="00CB1020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Содержание совместной образовательной деятельности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Свободная деятельность ребёнка и совместная партнерская деятельность взрослого с детьми при ведущей роли совместной партнёрской деятельности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Свободная деятельность ребенка и совместная деятельность взрослого с детьми при ведущей роли самостоятельной деятельности детей</w:t>
            </w:r>
          </w:p>
        </w:tc>
      </w:tr>
      <w:tr w:rsidR="00D27D14" w:rsidRPr="00D27D14" w:rsidTr="00CB102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Содержание деятельности педагога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Позиция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Партнер-модель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Партнер-сотрудник</w:t>
            </w:r>
          </w:p>
        </w:tc>
      </w:tr>
      <w:tr w:rsidR="00D27D14" w:rsidRPr="00D27D14" w:rsidTr="00CB10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Действия педагога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обсуждении результатов действий</w:t>
            </w:r>
          </w:p>
        </w:tc>
      </w:tr>
      <w:tr w:rsidR="00D27D14" w:rsidRPr="00D27D14" w:rsidTr="00CB1020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Смысл действий педагога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Перевод ненаправленной активности детей в русло  культурных практик, вовлечение детей в основные формы совместной деятельности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  <w:lang w:eastAsia="en-US"/>
              </w:rPr>
            </w:pPr>
            <w:r w:rsidRPr="00D27D14">
              <w:rPr>
                <w:sz w:val="22"/>
                <w:szCs w:val="22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</w:tc>
      </w:tr>
    </w:tbl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ab/>
        <w:t>Благодаря этому через образовательную Программу возможна реализация: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особенностей образовательной деятельности разных видов и культурных практик;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lastRenderedPageBreak/>
        <w:t>-</w:t>
      </w:r>
      <w:r w:rsidRPr="00D27D14">
        <w:rPr>
          <w:sz w:val="28"/>
          <w:szCs w:val="28"/>
        </w:rPr>
        <w:tab/>
        <w:t>способов и направлений поддержки детской инициативы;</w:t>
      </w:r>
    </w:p>
    <w:p w:rsidR="00D27D14" w:rsidRPr="00D27D14" w:rsidRDefault="00D27D14" w:rsidP="00D27D14">
      <w:pPr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особенностей взаимодействий педагогического коллектива с семьями воспитанников.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Для становления универсальных культурных умений нужны особые культурные практики ребёнка –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 Культурные практики обеспечивают активную и продуктивную образовательную деятельность ребёнка до школы, а затем и в школе, и вне её. По мнению Н.Б. Крыловой, культурные практики – это «обычные для ребёнка (привычные, повседневные) способы самоопределения и самореализации, тесно связанные с экзистенциальным содержанием его бытия и взаимодействия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интересов»</w:t>
      </w:r>
      <w:r w:rsidRPr="00D27D14">
        <w:rPr>
          <w:sz w:val="28"/>
          <w:szCs w:val="28"/>
          <w:vertAlign w:val="superscript"/>
        </w:rPr>
        <w:footnoteReference w:id="3"/>
      </w:r>
      <w:r w:rsidRPr="00D27D14">
        <w:rPr>
          <w:sz w:val="28"/>
          <w:szCs w:val="28"/>
        </w:rPr>
        <w:t>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Содержание образования основывается на развитии универсальных культурных умений дошкольника, полученные ребёнком в культурных практиках (что фиксируется педагогом, например, в портфолио ребёнка или в индивидуальном образовательном маршруте). Такие умения интенсивно формируются же в период дошкольного детства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содержание, качество и направленность его действий и поступков;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индивидуальные особенности (оригинальность и уникальность) его действий);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принятие и освоение культурных норм сообщества, к которому принадлежит ребёнок;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принятие общезначимых (общечеловеческих) культурных образцов деятельности и поведения</w:t>
      </w:r>
      <w:r w:rsidRPr="00D27D14">
        <w:rPr>
          <w:sz w:val="28"/>
          <w:szCs w:val="28"/>
          <w:vertAlign w:val="superscript"/>
        </w:rPr>
        <w:footnoteReference w:id="4"/>
      </w:r>
      <w:r w:rsidRPr="00D27D14">
        <w:rPr>
          <w:sz w:val="28"/>
          <w:szCs w:val="28"/>
        </w:rPr>
        <w:t>.</w:t>
      </w:r>
    </w:p>
    <w:p w:rsidR="00D27D14" w:rsidRPr="00D27D14" w:rsidRDefault="00D27D14" w:rsidP="00D27D14">
      <w:pPr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Данные культурные умения реализуются в образовательном процессе через разные виды образовательной деятельности ребёнка и взрослого, группы детей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При этом используется комплекс </w:t>
      </w:r>
      <w:proofErr w:type="spellStart"/>
      <w:r w:rsidRPr="00D27D14">
        <w:rPr>
          <w:sz w:val="28"/>
          <w:szCs w:val="28"/>
        </w:rPr>
        <w:t>здоровьесберегающих</w:t>
      </w:r>
      <w:proofErr w:type="spellEnd"/>
      <w:r w:rsidRPr="00D27D14">
        <w:rPr>
          <w:sz w:val="28"/>
          <w:szCs w:val="28"/>
        </w:rPr>
        <w:t xml:space="preserve"> образовательных технологий.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proofErr w:type="spellStart"/>
      <w:r w:rsidRPr="00D27D14">
        <w:rPr>
          <w:i/>
          <w:sz w:val="28"/>
          <w:szCs w:val="28"/>
        </w:rPr>
        <w:t>Здоровьесберегающая</w:t>
      </w:r>
      <w:proofErr w:type="spellEnd"/>
      <w:r w:rsidRPr="00D27D14">
        <w:rPr>
          <w:i/>
          <w:sz w:val="28"/>
          <w:szCs w:val="28"/>
        </w:rPr>
        <w:t xml:space="preserve"> образовательная технология</w:t>
      </w:r>
      <w:r w:rsidRPr="00D27D14">
        <w:rPr>
          <w:sz w:val="28"/>
          <w:szCs w:val="28"/>
        </w:rPr>
        <w:t xml:space="preserve"> – система, создающая максимально возможные специальные условия для сохранения, укрепления и развития духовного, эмоционального, интеллектуального и </w:t>
      </w:r>
      <w:r w:rsidRPr="00D27D14">
        <w:rPr>
          <w:sz w:val="28"/>
          <w:szCs w:val="28"/>
        </w:rPr>
        <w:lastRenderedPageBreak/>
        <w:t>физического здоровья всех субъектов образования образовательного пространства</w:t>
      </w:r>
      <w:r w:rsidRPr="00D27D14">
        <w:rPr>
          <w:sz w:val="28"/>
          <w:szCs w:val="28"/>
          <w:vertAlign w:val="superscript"/>
        </w:rPr>
        <w:footnoteReference w:id="5"/>
      </w:r>
      <w:r w:rsidRPr="00D27D14">
        <w:rPr>
          <w:sz w:val="28"/>
          <w:szCs w:val="28"/>
        </w:rPr>
        <w:t>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В неё входят: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анализ данных мониторинга состояния здоровья и уровня физического развития детей в процессе реализации технолог</w:t>
      </w:r>
      <w:proofErr w:type="gramStart"/>
      <w:r w:rsidRPr="00D27D14">
        <w:rPr>
          <w:sz w:val="28"/>
          <w:szCs w:val="28"/>
        </w:rPr>
        <w:t>ии и её</w:t>
      </w:r>
      <w:proofErr w:type="gramEnd"/>
      <w:r w:rsidRPr="00D27D14">
        <w:rPr>
          <w:sz w:val="28"/>
          <w:szCs w:val="28"/>
        </w:rPr>
        <w:t xml:space="preserve"> коррекции в результате полученных данных;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 xml:space="preserve">учёт возрастных особенностей детей при реализации </w:t>
      </w:r>
      <w:proofErr w:type="spellStart"/>
      <w:r w:rsidRPr="00D27D14">
        <w:rPr>
          <w:sz w:val="28"/>
          <w:szCs w:val="28"/>
        </w:rPr>
        <w:t>здоровьесберегающей</w:t>
      </w:r>
      <w:proofErr w:type="spellEnd"/>
      <w:r w:rsidRPr="00D27D14">
        <w:rPr>
          <w:sz w:val="28"/>
          <w:szCs w:val="28"/>
        </w:rPr>
        <w:t xml:space="preserve"> образовательной технологии;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 xml:space="preserve">создание благоприятного эмоционально-психологического климата в процессе реализации технологии </w:t>
      </w:r>
      <w:proofErr w:type="spellStart"/>
      <w:r w:rsidRPr="00D27D14">
        <w:rPr>
          <w:sz w:val="28"/>
          <w:szCs w:val="28"/>
        </w:rPr>
        <w:t>здоровьесбережения</w:t>
      </w:r>
      <w:proofErr w:type="spellEnd"/>
      <w:r w:rsidRPr="00D27D14">
        <w:rPr>
          <w:sz w:val="28"/>
          <w:szCs w:val="28"/>
        </w:rPr>
        <w:t>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 xml:space="preserve">использование разнообразных видов активной </w:t>
      </w:r>
      <w:proofErr w:type="spellStart"/>
      <w:r w:rsidRPr="00D27D14">
        <w:rPr>
          <w:sz w:val="28"/>
          <w:szCs w:val="28"/>
        </w:rPr>
        <w:t>здоровьесберегающей</w:t>
      </w:r>
      <w:proofErr w:type="spellEnd"/>
      <w:r w:rsidRPr="00D27D14">
        <w:rPr>
          <w:sz w:val="28"/>
          <w:szCs w:val="28"/>
        </w:rPr>
        <w:t xml:space="preserve"> деятельности, направленной на сохранение и укрепление здоровья дошкольников.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При этом в процессе групповой деятельности могут включаться следующие формы организации образовательной деятельности воспитанников</w:t>
      </w:r>
      <w:r w:rsidRPr="00D27D14">
        <w:rPr>
          <w:sz w:val="28"/>
          <w:szCs w:val="28"/>
          <w:vertAlign w:val="superscript"/>
        </w:rPr>
        <w:footnoteReference w:id="6"/>
      </w:r>
      <w:r w:rsidRPr="00D27D14">
        <w:rPr>
          <w:sz w:val="28"/>
          <w:szCs w:val="28"/>
        </w:rPr>
        <w:t>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распределение совместных действий и операций (в том числе обмен способами действия), определение последовательности их выполнения;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планирование общих и индивидуальных способов работы;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 xml:space="preserve">коммуникация, обеспечивающая реализацию процессов распределения, обмена и </w:t>
      </w:r>
      <w:proofErr w:type="spellStart"/>
      <w:r w:rsidRPr="00D27D14">
        <w:rPr>
          <w:sz w:val="28"/>
          <w:szCs w:val="28"/>
        </w:rPr>
        <w:t>взаимодополения</w:t>
      </w:r>
      <w:proofErr w:type="spellEnd"/>
      <w:r w:rsidRPr="00D27D14">
        <w:rPr>
          <w:sz w:val="28"/>
          <w:szCs w:val="28"/>
        </w:rPr>
        <w:t>, и формирование взаимопонимания;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:rsidR="00D27D14" w:rsidRPr="00D27D14" w:rsidRDefault="00D27D14" w:rsidP="00D27D14">
      <w:pPr>
        <w:ind w:firstLine="708"/>
        <w:jc w:val="center"/>
        <w:rPr>
          <w:i/>
          <w:sz w:val="28"/>
          <w:szCs w:val="28"/>
        </w:rPr>
      </w:pPr>
      <w:r w:rsidRPr="00D27D14">
        <w:rPr>
          <w:i/>
          <w:sz w:val="28"/>
          <w:szCs w:val="28"/>
        </w:rPr>
        <w:t>Методы и способы реализации культурных практик</w:t>
      </w:r>
      <w:r w:rsidRPr="00D27D14">
        <w:rPr>
          <w:i/>
          <w:sz w:val="28"/>
          <w:szCs w:val="28"/>
          <w:vertAlign w:val="superscript"/>
        </w:rPr>
        <w:footnoteReference w:id="7"/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Н.И. </w:t>
      </w:r>
      <w:proofErr w:type="spellStart"/>
      <w:r w:rsidRPr="00D27D14">
        <w:rPr>
          <w:sz w:val="28"/>
          <w:szCs w:val="28"/>
        </w:rPr>
        <w:t>Фрейлах</w:t>
      </w:r>
      <w:proofErr w:type="spellEnd"/>
      <w:r w:rsidRPr="00D27D14">
        <w:rPr>
          <w:sz w:val="28"/>
          <w:szCs w:val="28"/>
        </w:rPr>
        <w:t xml:space="preserve"> представляет классификацию методов организации и осуществления познавательной деятельности детей, обеспечивающую разнообразие методов организации непосредственной образовательной деятельности с детьми, выделяя среди них: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proofErr w:type="gramStart"/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методы, обеспечивающие передачу учебной информации педагогом и восприятие ее детьми средствами слушания, наблюдения, практических действий (перцептивный аспект): словесный (объяснение, беседа, инструкция, вопросы и др.), наглядный (Демонстрация, иллюстрация, рассматривание и др.), практический;</w:t>
      </w:r>
      <w:proofErr w:type="gramEnd"/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характеризующие усвоение нового материала детьми путем активного запоминания, самостоятельных размышлений или проблемной ситуации гностический аспект): иллюстративно-объяснительный, проблемный, эвристический, исследовательский и др.;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lastRenderedPageBreak/>
        <w:t>-</w:t>
      </w:r>
      <w:r w:rsidRPr="00D27D14">
        <w:rPr>
          <w:sz w:val="28"/>
          <w:szCs w:val="28"/>
        </w:rPr>
        <w:tab/>
        <w:t>характеризующие мыслительные операции при подаче и усвоении учебного материала (логический аспект): индуктивный (от частного к обществу) и дедуктивный (от общего к частному);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характеризующие степень самостоятельности учебно-познавательной деятельности детей (управленческий аспект): работа под руководством педагога, самостоятельная работа детей.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направленности. 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i/>
          <w:sz w:val="28"/>
          <w:szCs w:val="28"/>
        </w:rPr>
        <w:t>Первое направление</w:t>
      </w:r>
      <w:r w:rsidRPr="00D27D14">
        <w:rPr>
          <w:sz w:val="28"/>
          <w:szCs w:val="28"/>
        </w:rPr>
        <w:t xml:space="preserve"> – реализация системы творческих заданий, ориентированных на познание объектов, ситуаций, явлений, способствующая: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proofErr w:type="gramStart"/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 – целое);</w:t>
      </w:r>
      <w:proofErr w:type="gramEnd"/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рассмотрению их в противоречиях, обусловливающих их развитие;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моделирование явлений, учитывая их особенности, системные связи, количественные и качественные характеристики, закономерности развития систем.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proofErr w:type="gramStart"/>
      <w:r w:rsidRPr="00D27D14">
        <w:rPr>
          <w:sz w:val="28"/>
          <w:szCs w:val="28"/>
        </w:rPr>
        <w:t xml:space="preserve">Методы, используемые здесь: наглядно-практические, </w:t>
      </w:r>
      <w:proofErr w:type="spellStart"/>
      <w:r w:rsidRPr="00D27D14">
        <w:rPr>
          <w:sz w:val="28"/>
          <w:szCs w:val="28"/>
        </w:rPr>
        <w:t>сериации</w:t>
      </w:r>
      <w:proofErr w:type="spellEnd"/>
      <w:r w:rsidRPr="00D27D14">
        <w:rPr>
          <w:sz w:val="28"/>
          <w:szCs w:val="28"/>
        </w:rPr>
        <w:t xml:space="preserve"> и классификации (традиционные) и формирование ассоциаций, установления аналогии, выявления противоречий (нетрадиционные) и др. Основными формами работы с детьми являются занятия и экскурсии.</w:t>
      </w:r>
      <w:proofErr w:type="gramEnd"/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i/>
          <w:sz w:val="28"/>
          <w:szCs w:val="28"/>
        </w:rPr>
        <w:t>Второе направление</w:t>
      </w:r>
      <w:r w:rsidRPr="00D27D14">
        <w:rPr>
          <w:sz w:val="28"/>
          <w:szCs w:val="28"/>
        </w:rPr>
        <w:t xml:space="preserve"> – реализация системы творческих заданий ориентированных на использование в новом качестве объектов, ситуаций, явлений, обеспечивающая накопление опыта творческого подхода  использованию уже существующих объектов, ситуаций, явлений. Выполнение заданий данной группы позволяет: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рассматривать объекты, ситуации, явления с различных точек зрения;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находить фантастические применения реально существующим системам;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осуществлять перенос функций в различные области применения;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получать положительный эффект путем использования отрицательных качеств систем, универсализации.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В основном здесь традиционно  используются словесные и практические методы. Нетрадиционно – целый ряд приёмов в рамках игрового метода: аналогии, «оживления», изменения агрегатного состояния, «матрёшки», «наоборот», обращение вреда в пользу, увеличение – уменьшение и др. Основные формы работы здесь – подгрупповые занятия и организация самостоятельной деятельности детей.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i/>
          <w:sz w:val="28"/>
          <w:szCs w:val="28"/>
        </w:rPr>
        <w:lastRenderedPageBreak/>
        <w:t>Третье направление</w:t>
      </w:r>
      <w:r w:rsidRPr="00D27D14">
        <w:rPr>
          <w:sz w:val="28"/>
          <w:szCs w:val="28"/>
        </w:rPr>
        <w:t xml:space="preserve"> – реализация системы творческих заданий, ориентированных на преобразование объектов, ситуаций, явлений, способствующая: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изменению внутреннего строения систем;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учёту при рассмотрении системы свойств, ресурсов, диалектической природы объектов, ситуаций, явлений.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Среди традиционных методов работы – экологические опыты и экспериментирование с изобразительными материалами, среди нетрадиционных – методы фокальных объектов и </w:t>
      </w:r>
      <w:proofErr w:type="spellStart"/>
      <w:r w:rsidRPr="00D27D14">
        <w:rPr>
          <w:sz w:val="28"/>
          <w:szCs w:val="28"/>
        </w:rPr>
        <w:t>синектики</w:t>
      </w:r>
      <w:proofErr w:type="spellEnd"/>
      <w:r w:rsidRPr="00D27D14">
        <w:rPr>
          <w:sz w:val="28"/>
          <w:szCs w:val="28"/>
        </w:rPr>
        <w:t>, усовершенствования игрушки, развития творческого мышления и конструирования. Основные формы работы –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i/>
          <w:sz w:val="28"/>
          <w:szCs w:val="28"/>
        </w:rPr>
        <w:t>Четвёртое направление</w:t>
      </w:r>
      <w:r w:rsidRPr="00D27D14">
        <w:rPr>
          <w:sz w:val="28"/>
          <w:szCs w:val="28"/>
        </w:rPr>
        <w:t xml:space="preserve"> – реализация системы творческих заданий, ориентированных на создание новых объектов, ситуаций, явлений, обеспечивающая: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  <w:t>ориентирование при выполнении творческого здания на идеальный конечный результат развития системы;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>-</w:t>
      </w:r>
      <w:r w:rsidRPr="00D27D14">
        <w:rPr>
          <w:sz w:val="28"/>
          <w:szCs w:val="28"/>
        </w:rPr>
        <w:tab/>
      </w:r>
      <w:proofErr w:type="spellStart"/>
      <w:r w:rsidRPr="00D27D14">
        <w:rPr>
          <w:sz w:val="28"/>
          <w:szCs w:val="28"/>
        </w:rPr>
        <w:t>переоткрытия</w:t>
      </w:r>
      <w:proofErr w:type="spellEnd"/>
      <w:r w:rsidRPr="00D27D14">
        <w:rPr>
          <w:sz w:val="28"/>
          <w:szCs w:val="28"/>
        </w:rPr>
        <w:t xml:space="preserve"> уже существующих объектов и явлений с помощью элементов диалектической логики.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  <w:r w:rsidRPr="00D27D14">
        <w:rPr>
          <w:sz w:val="28"/>
          <w:szCs w:val="28"/>
        </w:rPr>
        <w:t xml:space="preserve">Среди традиционных методов работы здесь выступают диалоговые методы и методы экспериментирования. Среди нетрадиционных – методы </w:t>
      </w:r>
      <w:proofErr w:type="spellStart"/>
      <w:r w:rsidRPr="00D27D14">
        <w:rPr>
          <w:sz w:val="28"/>
          <w:szCs w:val="28"/>
        </w:rPr>
        <w:t>проблематизации</w:t>
      </w:r>
      <w:proofErr w:type="spellEnd"/>
      <w:r w:rsidRPr="00D27D14">
        <w:rPr>
          <w:sz w:val="28"/>
          <w:szCs w:val="28"/>
        </w:rPr>
        <w:t xml:space="preserve">, мозгового штурма, развитие творческого воображения и др. Основные формы работы – организация детских выставок (традиционно), организация проектной деятельности детей и взрослых (нетрадиционно). </w:t>
      </w:r>
    </w:p>
    <w:p w:rsidR="00D27D14" w:rsidRPr="00D27D14" w:rsidRDefault="00D27D14" w:rsidP="00D27D14">
      <w:pPr>
        <w:ind w:firstLine="708"/>
        <w:jc w:val="both"/>
        <w:rPr>
          <w:sz w:val="28"/>
          <w:szCs w:val="28"/>
        </w:rPr>
      </w:pPr>
    </w:p>
    <w:p w:rsidR="00D27D14" w:rsidRPr="00D27D14" w:rsidRDefault="00D27D14" w:rsidP="00D27D14">
      <w:pPr>
        <w:autoSpaceDE w:val="0"/>
        <w:autoSpaceDN w:val="0"/>
        <w:adjustRightInd w:val="0"/>
        <w:snapToGri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27D14">
        <w:rPr>
          <w:sz w:val="28"/>
          <w:szCs w:val="28"/>
        </w:rPr>
        <w:t xml:space="preserve">В нашем ДОУ используются такие технологии, которые учитывали бы не только педагогические требования, но и психологические механизмы развития детей, среди которых приоритетной является ИГРА. </w:t>
      </w:r>
      <w:proofErr w:type="gramEnd"/>
    </w:p>
    <w:p w:rsidR="00D27D14" w:rsidRPr="00D27D14" w:rsidRDefault="00D27D14" w:rsidP="00E95D7A">
      <w:pPr>
        <w:jc w:val="center"/>
        <w:rPr>
          <w:b/>
          <w:sz w:val="28"/>
        </w:rPr>
      </w:pPr>
      <w:r w:rsidRPr="00D27D14">
        <w:rPr>
          <w:b/>
          <w:sz w:val="28"/>
        </w:rPr>
        <w:t>Основные задачи развития игровой деятельности детей: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t>приобщать детей к разным видам игровой деятельности, развивать интерес к играм разного вида и тематики, содействовать возникновению желания отражать свой социальный опыт в совместных и индивидуальных играх;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t>способствовать возникновению в игре дружеских партнерских отношений и игровых объединений по интересам;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lastRenderedPageBreak/>
        <w:t>содействовать развитию разных видов детской инициативы и активности (творческой, коммуникативной, познавательной, двигательной) в процессе игровой деятельности;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t>содействовать развитию игровых умений и навыков детей, в том числе и в плане организации предметно-игрового пространства, в соответствии с их возрастными возможностями и видами игр;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t>обогащать игровой опыт детей, используя разнообразные формы, методы и средства взаимодействия;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lang w:eastAsia="en-US"/>
        </w:rPr>
      </w:pPr>
      <w:r w:rsidRPr="00D27D14">
        <w:rPr>
          <w:rFonts w:eastAsia="Calibri"/>
          <w:sz w:val="28"/>
          <w:lang w:eastAsia="en-US"/>
        </w:rPr>
        <w:t>поощрять проявления самостоятельности, организованности, произвольности поведения в процессе игры, развивать навыки общения со сверстниками и взрослыми.</w:t>
      </w:r>
    </w:p>
    <w:p w:rsidR="00D27D14" w:rsidRPr="00D27D14" w:rsidRDefault="00D27D14" w:rsidP="00D27D14">
      <w:pPr>
        <w:jc w:val="center"/>
        <w:rPr>
          <w:b/>
          <w:sz w:val="28"/>
        </w:rPr>
      </w:pPr>
      <w:r w:rsidRPr="00D27D14">
        <w:rPr>
          <w:b/>
          <w:sz w:val="28"/>
        </w:rPr>
        <w:t xml:space="preserve">График времени, </w:t>
      </w:r>
    </w:p>
    <w:p w:rsidR="00D27D14" w:rsidRPr="00D27D14" w:rsidRDefault="00D27D14" w:rsidP="00D27D14">
      <w:pPr>
        <w:jc w:val="center"/>
        <w:rPr>
          <w:b/>
          <w:sz w:val="28"/>
        </w:rPr>
      </w:pPr>
      <w:r w:rsidRPr="00D27D14">
        <w:rPr>
          <w:b/>
          <w:sz w:val="28"/>
        </w:rPr>
        <w:t>отведенного в течение дня для игр детей в дошкольном учреждении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232"/>
        <w:gridCol w:w="1232"/>
        <w:gridCol w:w="1235"/>
        <w:gridCol w:w="1236"/>
        <w:gridCol w:w="2248"/>
      </w:tblGrid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Отрезки времени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1 младшая 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2 младшая 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Старшая 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Подготовительная группа 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Утро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До образовательной деятельности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15 мин.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15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До прогулки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На дневной прогулке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40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45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50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60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После прогулки (перед обедом)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10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После сна (до ужина)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 час 20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 час 25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 час 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1 час 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час 15 мин. 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На вечерней прогулке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20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35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40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50 мин.</w:t>
            </w:r>
          </w:p>
        </w:tc>
      </w:tr>
      <w:tr w:rsidR="00D27D14" w:rsidRPr="00D27D14" w:rsidTr="00CB1020"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3 часа 10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3 часа 25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3 часа 35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3 часа 45 мин.</w:t>
            </w:r>
          </w:p>
        </w:tc>
        <w:tc>
          <w:tcPr>
            <w:tcW w:w="0" w:type="auto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4 часа 40 мин.</w:t>
            </w:r>
          </w:p>
        </w:tc>
      </w:tr>
    </w:tbl>
    <w:p w:rsidR="00D27D14" w:rsidRPr="00D27D14" w:rsidRDefault="00D27D14" w:rsidP="00D27D14">
      <w:pPr>
        <w:jc w:val="center"/>
        <w:rPr>
          <w:b/>
          <w:sz w:val="28"/>
        </w:rPr>
      </w:pPr>
      <w:r w:rsidRPr="00D27D14">
        <w:rPr>
          <w:b/>
          <w:sz w:val="28"/>
        </w:rPr>
        <w:t>Виды и примерная регламентация игровой деятельности детей раннего и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820"/>
        <w:gridCol w:w="1819"/>
        <w:gridCol w:w="1024"/>
        <w:gridCol w:w="1230"/>
        <w:gridCol w:w="1230"/>
        <w:gridCol w:w="1230"/>
      </w:tblGrid>
      <w:tr w:rsidR="00D27D14" w:rsidRPr="00D27D14" w:rsidTr="00CB1020">
        <w:tc>
          <w:tcPr>
            <w:tcW w:w="6822" w:type="dxa"/>
            <w:gridSpan w:val="3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Классификация игр 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(по </w:t>
            </w:r>
            <w:proofErr w:type="spellStart"/>
            <w:r w:rsidRPr="00D27D14">
              <w:rPr>
                <w:sz w:val="22"/>
                <w:szCs w:val="22"/>
              </w:rPr>
              <w:t>Новоселовой</w:t>
            </w:r>
            <w:proofErr w:type="spellEnd"/>
            <w:r w:rsidRPr="00D27D14">
              <w:rPr>
                <w:sz w:val="22"/>
                <w:szCs w:val="22"/>
              </w:rPr>
              <w:t xml:space="preserve"> С.Л. «О новой классификации детских игр»)</w:t>
            </w:r>
            <w:r w:rsidRPr="00D27D1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98" w:type="dxa"/>
            <w:gridSpan w:val="4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Возрастная адресность / периодичность  </w:t>
            </w:r>
          </w:p>
        </w:tc>
      </w:tr>
      <w:tr w:rsidR="00D27D14" w:rsidRPr="00D27D14" w:rsidTr="00CB1020">
        <w:tc>
          <w:tcPr>
            <w:tcW w:w="1809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2127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Виды 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Подвиды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Ранний возраст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(2 – 3 года)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Младший дошкольный возраст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Средний дошкольный возраст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(4 – 5 лет)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Старший дошкольный возраст</w:t>
            </w:r>
          </w:p>
          <w:p w:rsidR="00D27D14" w:rsidRPr="00D27D14" w:rsidRDefault="00D27D14" w:rsidP="00D27D14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(5 – 7 лет)</w:t>
            </w:r>
          </w:p>
        </w:tc>
      </w:tr>
      <w:tr w:rsidR="00D27D14" w:rsidRPr="00D27D14" w:rsidTr="00CB1020">
        <w:tc>
          <w:tcPr>
            <w:tcW w:w="1809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Игры, возникающие по инициативе ребёнка (творческие игры)</w:t>
            </w:r>
          </w:p>
        </w:tc>
        <w:tc>
          <w:tcPr>
            <w:tcW w:w="2127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Игры-экспериментирования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С природными объектами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Со специальными игрушками для экспериментирования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Сюжетные </w:t>
            </w:r>
            <w:r w:rsidRPr="00D27D14">
              <w:rPr>
                <w:sz w:val="22"/>
                <w:szCs w:val="22"/>
              </w:rPr>
              <w:lastRenderedPageBreak/>
              <w:t>самодеятельные игры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lastRenderedPageBreak/>
              <w:t>Сюжетно-</w:t>
            </w:r>
            <w:proofErr w:type="spellStart"/>
            <w:r w:rsidRPr="00D27D14">
              <w:rPr>
                <w:rFonts w:eastAsia="Calibri"/>
                <w:sz w:val="22"/>
                <w:szCs w:val="22"/>
                <w:lang w:eastAsia="en-US"/>
              </w:rPr>
              <w:lastRenderedPageBreak/>
              <w:t>отобразительные</w:t>
            </w:r>
            <w:proofErr w:type="spellEnd"/>
            <w:r w:rsidRPr="00D27D14">
              <w:rPr>
                <w:rFonts w:eastAsia="Calibri"/>
                <w:sz w:val="22"/>
                <w:szCs w:val="22"/>
                <w:lang w:eastAsia="en-US"/>
              </w:rPr>
              <w:t xml:space="preserve">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>Ежедне</w:t>
            </w:r>
            <w:r w:rsidRPr="00D27D14">
              <w:rPr>
                <w:sz w:val="22"/>
                <w:szCs w:val="22"/>
              </w:rPr>
              <w:lastRenderedPageBreak/>
              <w:t xml:space="preserve">вно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 xml:space="preserve">Сюжетно-ролевые игры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Строительные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2 раза в неделю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Режиссерские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Театрализованные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Игры, связанные с исходной инициативой взрослого (игры с правилами)</w:t>
            </w:r>
          </w:p>
        </w:tc>
        <w:tc>
          <w:tcPr>
            <w:tcW w:w="2127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Обучающие игры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Дидактические игры (сюжетно-дидактические, дидактические игры с предметами)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Музыкальные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Досуговые игры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Интеллектуальные (развивающие) игры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Игры-забавы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Игры-развлечения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Театрально-постановочные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месяц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Празднично-</w:t>
            </w:r>
            <w:proofErr w:type="spellStart"/>
            <w:r w:rsidRPr="00D27D14">
              <w:rPr>
                <w:rFonts w:eastAsia="Calibri"/>
                <w:sz w:val="22"/>
                <w:szCs w:val="22"/>
                <w:lang w:eastAsia="en-US"/>
              </w:rPr>
              <w:t>карновальные</w:t>
            </w:r>
            <w:proofErr w:type="spellEnd"/>
            <w:r w:rsidRPr="00D27D14">
              <w:rPr>
                <w:rFonts w:eastAsia="Calibri"/>
                <w:sz w:val="22"/>
                <w:szCs w:val="22"/>
                <w:lang w:eastAsia="en-US"/>
              </w:rPr>
              <w:t xml:space="preserve"> игры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месяц </w:t>
            </w:r>
          </w:p>
        </w:tc>
      </w:tr>
      <w:tr w:rsidR="00D27D14" w:rsidRPr="00D27D14" w:rsidTr="00CB1020">
        <w:tc>
          <w:tcPr>
            <w:tcW w:w="1809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jc w:val="both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Компьютерные игры (интерактивные игры)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</w:tr>
      <w:tr w:rsidR="00D27D14" w:rsidRPr="00D27D14" w:rsidTr="00CB1020">
        <w:tc>
          <w:tcPr>
            <w:tcW w:w="3936" w:type="dxa"/>
            <w:gridSpan w:val="2"/>
            <w:vMerge w:val="restart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Игры народные, идущие от исторических традиций этноса (могут возникать как по инициативе взрослого, так и детей) </w:t>
            </w: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 xml:space="preserve">Обрядовые (культовые) игры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В соответствии с темами и календарем событий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В соответствии с темами и календарем событий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В соответствии с темами и календарем событий </w:t>
            </w:r>
          </w:p>
        </w:tc>
      </w:tr>
      <w:tr w:rsidR="00D27D14" w:rsidRPr="00D27D14" w:rsidTr="00CB1020">
        <w:tc>
          <w:tcPr>
            <w:tcW w:w="3936" w:type="dxa"/>
            <w:gridSpan w:val="2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D27D14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Народные игры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1 раз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D27D14" w:rsidRPr="00D27D14" w:rsidTr="00CB1020">
        <w:tc>
          <w:tcPr>
            <w:tcW w:w="3936" w:type="dxa"/>
            <w:gridSpan w:val="2"/>
            <w:vMerge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:rsidR="00D27D14" w:rsidRPr="00D27D14" w:rsidRDefault="00D27D14" w:rsidP="00E95D7A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7D14">
              <w:rPr>
                <w:rFonts w:eastAsia="Calibri"/>
                <w:sz w:val="22"/>
                <w:szCs w:val="22"/>
                <w:lang w:eastAsia="en-US"/>
              </w:rPr>
              <w:t>Пальчиковые и хороводные  игры (сенсомоторные)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4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75" w:type="dxa"/>
          </w:tcPr>
          <w:p w:rsidR="00D27D14" w:rsidRPr="00D27D14" w:rsidRDefault="00D27D14" w:rsidP="00D27D14">
            <w:pPr>
              <w:jc w:val="center"/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D27D14" w:rsidRPr="00D27D14" w:rsidRDefault="00D27D14" w:rsidP="00D27D14">
      <w:pPr>
        <w:jc w:val="center"/>
        <w:outlineLvl w:val="0"/>
        <w:rPr>
          <w:b/>
          <w:sz w:val="28"/>
          <w:szCs w:val="28"/>
        </w:rPr>
      </w:pPr>
      <w:r w:rsidRPr="00D27D14">
        <w:rPr>
          <w:b/>
          <w:sz w:val="28"/>
          <w:szCs w:val="28"/>
        </w:rPr>
        <w:lastRenderedPageBreak/>
        <w:t>Характеристика возрастных возможностей детей в основных видах игровой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2"/>
        <w:gridCol w:w="1844"/>
        <w:gridCol w:w="2099"/>
        <w:gridCol w:w="2261"/>
        <w:gridCol w:w="1972"/>
      </w:tblGrid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Виды игровой деятельности</w:t>
            </w:r>
          </w:p>
        </w:tc>
        <w:tc>
          <w:tcPr>
            <w:tcW w:w="7783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Характеристика возрастных возможностей детей</w:t>
            </w:r>
          </w:p>
        </w:tc>
      </w:tr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Сюжетно-ролевые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игры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(Г.А. </w:t>
            </w:r>
            <w:proofErr w:type="spellStart"/>
            <w:r w:rsidRPr="00D27D14">
              <w:rPr>
                <w:sz w:val="22"/>
                <w:szCs w:val="22"/>
              </w:rPr>
              <w:t>Урунтаева</w:t>
            </w:r>
            <w:proofErr w:type="spellEnd"/>
            <w:r w:rsidRPr="00D27D14">
              <w:rPr>
                <w:sz w:val="22"/>
                <w:szCs w:val="22"/>
              </w:rPr>
              <w:t xml:space="preserve">, Ю.А. </w:t>
            </w:r>
            <w:proofErr w:type="spellStart"/>
            <w:r w:rsidRPr="00D27D14">
              <w:rPr>
                <w:sz w:val="22"/>
                <w:szCs w:val="22"/>
              </w:rPr>
              <w:t>Афонькина</w:t>
            </w:r>
            <w:proofErr w:type="spellEnd"/>
            <w:r w:rsidRPr="00D27D14">
              <w:rPr>
                <w:sz w:val="22"/>
                <w:szCs w:val="22"/>
              </w:rPr>
              <w:t xml:space="preserve"> «Практикум по детской психологии»)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Ранний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(2 – 3 года)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Младший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Средний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(4 – 5 лет)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Старший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(5 – 7 лет)</w:t>
            </w:r>
          </w:p>
        </w:tc>
      </w:tr>
      <w:tr w:rsidR="00D27D14" w:rsidRPr="00D27D14" w:rsidTr="00E95D7A">
        <w:trPr>
          <w:cantSplit/>
          <w:trHeight w:val="1134"/>
        </w:trPr>
        <w:tc>
          <w:tcPr>
            <w:tcW w:w="1964" w:type="dxa"/>
            <w:shd w:val="clear" w:color="auto" w:fill="FFFFFF"/>
            <w:textDirection w:val="btLr"/>
            <w:vAlign w:val="center"/>
          </w:tcPr>
          <w:p w:rsidR="00D27D14" w:rsidRPr="00D27D14" w:rsidRDefault="00D27D14" w:rsidP="00E95D7A">
            <w:pPr>
              <w:ind w:left="113" w:right="113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 xml:space="preserve">Основные задачи развития сюжетно-ролевой игры 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Формировать у детей умение развертывать условные действия с сюжетной игрушкой, предметом-заместителем и воображаемым предметом, связывать 2 – 3 игровых действия в смысловую цепочку, словесно обозначать их, продолжать по смыслу действие, начатое партнером-взрослым или ребенком. 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b/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Формировать у детей умение принимать и обозначать игровую роль, реализовывать специфические ролевые действия, развертывать парное ролевое взаимодействие, элементарный ролевой диалог с партнером-сверстником.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Подводить детей к более сложному ролевому поведению в игре: формировать умение изменять свое ролевое поведение в соответствии с разными ролями партнеров, умение менять свою игровую роль и обозначать для партнеров новую роль в процессе развертывания игры.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b/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Подводить детей к более сложному способу построения игры – совместному </w:t>
            </w:r>
            <w:proofErr w:type="spellStart"/>
            <w:r w:rsidRPr="00D27D14">
              <w:rPr>
                <w:sz w:val="22"/>
                <w:szCs w:val="22"/>
              </w:rPr>
              <w:t>сюжетосложению</w:t>
            </w:r>
            <w:proofErr w:type="spellEnd"/>
            <w:r w:rsidRPr="00D27D14">
              <w:rPr>
                <w:sz w:val="22"/>
                <w:szCs w:val="22"/>
              </w:rPr>
              <w:t xml:space="preserve">. Формировать умение развертывать совместную игру-придумывание за счет комбинирования разнообразных событий, введения многотемных сюжетов и </w:t>
            </w:r>
            <w:proofErr w:type="spellStart"/>
            <w:r w:rsidRPr="00D27D14">
              <w:rPr>
                <w:sz w:val="22"/>
                <w:szCs w:val="22"/>
              </w:rPr>
              <w:t>разноконтекстных</w:t>
            </w:r>
            <w:proofErr w:type="spellEnd"/>
            <w:r w:rsidRPr="00D27D14">
              <w:rPr>
                <w:sz w:val="22"/>
                <w:szCs w:val="22"/>
              </w:rPr>
              <w:t xml:space="preserve"> ролей. </w:t>
            </w:r>
          </w:p>
        </w:tc>
      </w:tr>
      <w:tr w:rsidR="00D27D14" w:rsidRPr="00D27D14" w:rsidTr="00E95D7A">
        <w:trPr>
          <w:cantSplit/>
          <w:trHeight w:val="1134"/>
        </w:trPr>
        <w:tc>
          <w:tcPr>
            <w:tcW w:w="1964" w:type="dxa"/>
            <w:shd w:val="clear" w:color="auto" w:fill="FFFFFF"/>
            <w:textDirection w:val="btLr"/>
            <w:vAlign w:val="center"/>
          </w:tcPr>
          <w:p w:rsidR="00D27D14" w:rsidRPr="00D27D14" w:rsidRDefault="00D27D14" w:rsidP="00E95D7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Отличительные особенности сюжетной игры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Условные игровые действия с игрушками, предметами, сюжетно-</w:t>
            </w:r>
            <w:proofErr w:type="spellStart"/>
            <w:r w:rsidRPr="00D27D14">
              <w:rPr>
                <w:sz w:val="22"/>
                <w:szCs w:val="22"/>
              </w:rPr>
              <w:t>отобразительный</w:t>
            </w:r>
            <w:proofErr w:type="spellEnd"/>
            <w:r w:rsidRPr="00D27D14">
              <w:rPr>
                <w:sz w:val="22"/>
                <w:szCs w:val="22"/>
              </w:rPr>
              <w:t xml:space="preserve"> характер игры, игры «рядом». Зарождаются предпосылки для возникновения сюжетно-ролевой игры. 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Характерная особенность – переход от действия с игрушками к взаимодействию с партнерами: парное ролевое взаимодействие, появление ролевых диалогов, осуществление специфичных для роли действий с предметами.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Игра носит характер свободной импровизации, характерно гибкое ролевое поведение, расширение диапазона игровых ролей, динамичное развертывание сюжета, его </w:t>
            </w:r>
            <w:proofErr w:type="spellStart"/>
            <w:r w:rsidRPr="00D27D14">
              <w:rPr>
                <w:sz w:val="22"/>
                <w:szCs w:val="22"/>
              </w:rPr>
              <w:t>многоперсонажность</w:t>
            </w:r>
            <w:proofErr w:type="spellEnd"/>
            <w:r w:rsidRPr="00D27D14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Характерные особенности – переход игры в воображаемый план (игры-придумки, игры-фантазирования на основе </w:t>
            </w:r>
            <w:proofErr w:type="spellStart"/>
            <w:r w:rsidRPr="00D27D14">
              <w:rPr>
                <w:sz w:val="22"/>
                <w:szCs w:val="22"/>
              </w:rPr>
              <w:t>сюжетосложения</w:t>
            </w:r>
            <w:proofErr w:type="spellEnd"/>
            <w:r w:rsidRPr="00D27D14">
              <w:rPr>
                <w:sz w:val="22"/>
                <w:szCs w:val="22"/>
              </w:rPr>
              <w:t xml:space="preserve">); </w:t>
            </w:r>
            <w:proofErr w:type="spellStart"/>
            <w:r w:rsidRPr="00D27D14">
              <w:rPr>
                <w:sz w:val="22"/>
                <w:szCs w:val="22"/>
              </w:rPr>
              <w:t>многотемность</w:t>
            </w:r>
            <w:proofErr w:type="spellEnd"/>
            <w:r w:rsidRPr="00D27D14">
              <w:rPr>
                <w:sz w:val="22"/>
                <w:szCs w:val="22"/>
              </w:rPr>
              <w:t xml:space="preserve"> игры; </w:t>
            </w:r>
            <w:proofErr w:type="spellStart"/>
            <w:r w:rsidRPr="00D27D14">
              <w:rPr>
                <w:sz w:val="22"/>
                <w:szCs w:val="22"/>
              </w:rPr>
              <w:t>разноконтекстные</w:t>
            </w:r>
            <w:proofErr w:type="spellEnd"/>
            <w:r w:rsidRPr="00D27D14">
              <w:rPr>
                <w:sz w:val="22"/>
                <w:szCs w:val="22"/>
              </w:rPr>
              <w:t xml:space="preserve"> роли; коллективный характер игры.    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Замысел игры, постановка игровых целей и задач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Дети обычно начинают играть, не задумываясь. Выбор игры </w:t>
            </w:r>
            <w:r w:rsidRPr="00D27D14">
              <w:rPr>
                <w:sz w:val="22"/>
                <w:szCs w:val="22"/>
              </w:rPr>
              <w:lastRenderedPageBreak/>
              <w:t xml:space="preserve">определяется попавшейся на глаза игрушкой. Цель возникает в процессе игры. В конце 3-го года жизни дети начинают обозначать замысел игры.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Дети самостоятельно придумывают замысел игры и ставят игровые </w:t>
            </w:r>
            <w:r w:rsidRPr="00D27D14">
              <w:rPr>
                <w:sz w:val="22"/>
                <w:szCs w:val="22"/>
              </w:rPr>
              <w:lastRenderedPageBreak/>
              <w:t xml:space="preserve">задачи для тех, с кем хотят играть.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Воплощение замысла в игре происходит путем решения нескольких игровых задач. Усложняется </w:t>
            </w:r>
            <w:r w:rsidRPr="00D27D14">
              <w:rPr>
                <w:sz w:val="22"/>
                <w:szCs w:val="22"/>
              </w:rPr>
              <w:lastRenderedPageBreak/>
              <w:t xml:space="preserve">способ их решения.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Замыслы игр более устойчивые, развивающиеся. Появляется длительная </w:t>
            </w:r>
            <w:r w:rsidRPr="00D27D14">
              <w:rPr>
                <w:sz w:val="22"/>
                <w:szCs w:val="22"/>
              </w:rPr>
              <w:lastRenderedPageBreak/>
              <w:t xml:space="preserve">перспектива игры, дети намечают общий план, а во время игры включают в нее новые идеи и образы. </w:t>
            </w:r>
          </w:p>
        </w:tc>
      </w:tr>
      <w:tr w:rsidR="00D27D14" w:rsidRPr="00D27D14" w:rsidTr="00E95D7A">
        <w:trPr>
          <w:cantSplit/>
          <w:trHeight w:val="1134"/>
        </w:trPr>
        <w:tc>
          <w:tcPr>
            <w:tcW w:w="1964" w:type="dxa"/>
            <w:shd w:val="clear" w:color="auto" w:fill="FFFFFF"/>
            <w:textDirection w:val="btLr"/>
            <w:vAlign w:val="center"/>
          </w:tcPr>
          <w:p w:rsidR="00D27D14" w:rsidRPr="00D27D14" w:rsidRDefault="00D27D14" w:rsidP="00E95D7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lastRenderedPageBreak/>
              <w:t>Содержание игры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Основное содержание игры - действия с предметами, ребенок может совершать одно игровое действие с разными игрушками и разные игровые действия с одной игрушкой.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Сюжетно-</w:t>
            </w:r>
            <w:proofErr w:type="spellStart"/>
            <w:r w:rsidRPr="00D27D14">
              <w:rPr>
                <w:sz w:val="22"/>
                <w:szCs w:val="22"/>
              </w:rPr>
              <w:t>отобразительная</w:t>
            </w:r>
            <w:proofErr w:type="spellEnd"/>
            <w:r w:rsidRPr="00D27D14">
              <w:rPr>
                <w:sz w:val="22"/>
                <w:szCs w:val="22"/>
              </w:rPr>
              <w:t xml:space="preserve"> игра переходит в </w:t>
            </w:r>
            <w:proofErr w:type="gramStart"/>
            <w:r w:rsidRPr="00D27D14">
              <w:rPr>
                <w:sz w:val="22"/>
                <w:szCs w:val="22"/>
              </w:rPr>
              <w:t>сюжетно-ролевую</w:t>
            </w:r>
            <w:proofErr w:type="gramEnd"/>
            <w:r w:rsidRPr="00D27D14">
              <w:rPr>
                <w:sz w:val="22"/>
                <w:szCs w:val="22"/>
              </w:rPr>
              <w:t xml:space="preserve">. В игре дети отражают не только назначение предметов, но и простейшие взаимоотношения взрослых.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Содержанием игр становится отражение разнообразных взаимоотношений взрослых. Значение действий с предметами отодвигается на второй план.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В игре дети создают модели разнообразных взаимоотношений между людьми. Часто игра протекает в воображаемом словесно оформленном игровом плане.  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Сюжет игры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Дети используют предметно-игровой способ построения игры. Сюжеты бытовые. Они однообразны, неустойчивы.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Способ построения игры – парное ролевое взаимодействие с партнером. Сюжет - цепочка из 2 - 3 действий (событий), воображаемую ситуацию удерживает взрослый. Бытовые сюжеты преобладают, становятся разнообразными.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Способ построения игры – ролевое поведение. Сюжет - цепочка из 3-4 взаимосвязанных действий, дети самостоятельно удерживают воображаемую ситуацию. Сюжеты развернуты и разнообразны, появляются </w:t>
            </w:r>
            <w:proofErr w:type="spellStart"/>
            <w:r w:rsidRPr="00D27D14">
              <w:rPr>
                <w:sz w:val="22"/>
                <w:szCs w:val="22"/>
              </w:rPr>
              <w:t>многоперсонажные</w:t>
            </w:r>
            <w:proofErr w:type="spellEnd"/>
            <w:r w:rsidRPr="00D27D14">
              <w:rPr>
                <w:sz w:val="22"/>
                <w:szCs w:val="22"/>
              </w:rPr>
              <w:t xml:space="preserve"> сюжеты. Появляются общественные сюжеты.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Сюжет держится на воображаемой ситуации.  Способ построения игры – совместное </w:t>
            </w:r>
            <w:proofErr w:type="spellStart"/>
            <w:r w:rsidRPr="00D27D14">
              <w:rPr>
                <w:sz w:val="22"/>
                <w:szCs w:val="22"/>
              </w:rPr>
              <w:t>сюжетосложение</w:t>
            </w:r>
            <w:proofErr w:type="spellEnd"/>
            <w:r w:rsidRPr="00D27D14">
              <w:rPr>
                <w:sz w:val="22"/>
                <w:szCs w:val="22"/>
              </w:rPr>
              <w:t xml:space="preserve">, комбинирование различных событий. Сюжеты приобретают многотемный характер, динамичны. Эпизоды из сказок, общественные сюжеты занимают значительное место в играх детей. Дети могут создавать свои сюжеты, а также вносить изменения в сюжет с учетом интересов партнера. 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Выполнение роли и взаимодействие детей в игре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К концу 3-го года жизни некоторые дети начинают обозначать роль словом. Дети </w:t>
            </w:r>
            <w:r w:rsidRPr="00D27D14">
              <w:rPr>
                <w:sz w:val="22"/>
                <w:szCs w:val="22"/>
              </w:rPr>
              <w:lastRenderedPageBreak/>
              <w:t>часто разговаривают с игрушками как с партнерами по игре. Постепенно роль партнеров переносится на сверстников. Дети переходят к играм вдвоем, а затем к групповым играм.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Ребенок берет на себя роль, воспроизводит ролевые действия, передает ролевое поведение, ролевые </w:t>
            </w:r>
            <w:r w:rsidRPr="00D27D14">
              <w:rPr>
                <w:sz w:val="22"/>
                <w:szCs w:val="22"/>
              </w:rPr>
              <w:lastRenderedPageBreak/>
              <w:t xml:space="preserve">реплики постепенно переходят в ролевой диалог. Дети активно включаются в игры других детей.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Появляется ролевое взаимодействие, ролевой диалог становится более длительным и содержательным. </w:t>
            </w:r>
            <w:r w:rsidRPr="00D27D14">
              <w:rPr>
                <w:sz w:val="22"/>
                <w:szCs w:val="22"/>
              </w:rPr>
              <w:lastRenderedPageBreak/>
              <w:t xml:space="preserve">Дети могут изменить свое ролевое поведение по ходу игры, передают особенности персонажа игры с помощью разных средств выразительности. Большинство детей предпочитают играть вместе.  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Самостоятельное распределение ролей, смена ролей при включении в сюжет новых </w:t>
            </w:r>
            <w:r w:rsidRPr="00D27D14">
              <w:rPr>
                <w:sz w:val="22"/>
                <w:szCs w:val="22"/>
              </w:rPr>
              <w:lastRenderedPageBreak/>
              <w:t xml:space="preserve">персонажей. Речь занимает большее место в реализации роли. В игру вводятся </w:t>
            </w:r>
            <w:proofErr w:type="spellStart"/>
            <w:r w:rsidRPr="00D27D14">
              <w:rPr>
                <w:sz w:val="22"/>
                <w:szCs w:val="22"/>
              </w:rPr>
              <w:t>разноконтекстные</w:t>
            </w:r>
            <w:proofErr w:type="spellEnd"/>
            <w:r w:rsidRPr="00D27D14">
              <w:rPr>
                <w:sz w:val="22"/>
                <w:szCs w:val="22"/>
              </w:rPr>
              <w:t xml:space="preserve"> роли. Игра развертывается в подгруппах, дети могут прислушиваться к партнерам, согласовывать их замыслы и действия со </w:t>
            </w:r>
            <w:proofErr w:type="gramStart"/>
            <w:r w:rsidRPr="00D27D14">
              <w:rPr>
                <w:sz w:val="22"/>
                <w:szCs w:val="22"/>
              </w:rPr>
              <w:t>своими</w:t>
            </w:r>
            <w:proofErr w:type="gramEnd"/>
            <w:r w:rsidRPr="00D27D14">
              <w:rPr>
                <w:sz w:val="22"/>
                <w:szCs w:val="22"/>
              </w:rPr>
              <w:t>.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E95D7A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lastRenderedPageBreak/>
              <w:t>Игровые действия,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игровые предметы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Дети выполняют действия с предметами-заместителями, сообщают другим содержание своих действий. Они воспринимают воображаемую ситуацию, становится доступна условность игры. Дети переходят к обобщенным действиям. 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Игровые действия носят условный характер. Дети используют разные предметные способы воспроизведения действительности, придумывают разнообразные замещения, изменяют первоначальное игровое назначение предмета. 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Игровые действия взаимосвязаны и имеют ролевой характер.  Дети свободно играют с игрушками, предметами – заместителями, воображаемыми предметами, легко дают им словесные обозначения.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Осуществляется переход к игровым действиям, отображающим  социальные функции людей и отношения между ними. Происходит свертывание многих игровых действий, они заменяются словом. Диапазон игровых предметов увеличивается. </w:t>
            </w:r>
          </w:p>
        </w:tc>
      </w:tr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Правила игры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Детей привлекает само действие. Правила игры не выполняют функцию ее регулятора.</w:t>
            </w:r>
          </w:p>
          <w:p w:rsidR="00D27D14" w:rsidRPr="00D27D14" w:rsidRDefault="00D27D14" w:rsidP="00D27D14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Правила регулируют последовательность действий.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Правила регулируют ролевые взаимоотношения. Дети выполняют правила в соответствии </w:t>
            </w:r>
            <w:proofErr w:type="gramStart"/>
            <w:r w:rsidRPr="00D27D14">
              <w:rPr>
                <w:sz w:val="22"/>
                <w:szCs w:val="22"/>
              </w:rPr>
              <w:t>со</w:t>
            </w:r>
            <w:proofErr w:type="gramEnd"/>
            <w:r w:rsidRPr="00D27D14">
              <w:rPr>
                <w:sz w:val="22"/>
                <w:szCs w:val="22"/>
              </w:rPr>
              <w:t xml:space="preserve"> взятой на себя ролью. 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Дети осознают, что соблюдение правил является условием реализации роли.</w:t>
            </w:r>
          </w:p>
        </w:tc>
      </w:tr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Целевые ориентиры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Дети развертывают цепочки из 2 – 3 действий с сюжетными игрушками и предметами-заместителями, называют действия с ними, могут вызвать с помощью игрушки или </w:t>
            </w:r>
            <w:r w:rsidRPr="00D27D14">
              <w:rPr>
                <w:sz w:val="22"/>
                <w:szCs w:val="22"/>
              </w:rPr>
              <w:lastRenderedPageBreak/>
              <w:t xml:space="preserve">краткого речевого обращения ответное игровое действие сверстника. 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Дети реализуют специфические ролевые действия и развертывают ролевую речь, осуществляют парное ролевое взаимодействие со сверстником, включающее называние своей роли, ролевое обращение, </w:t>
            </w:r>
            <w:r w:rsidRPr="00D27D14">
              <w:rPr>
                <w:sz w:val="22"/>
                <w:szCs w:val="22"/>
              </w:rPr>
              <w:lastRenderedPageBreak/>
              <w:t xml:space="preserve">короткий диалог.   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Дети подключаются к уже играющим сверстникам, беря подходящие по смыслу роли, диапазон ролей расширяется; дети используют способ условного выполнения действий с сюжетными игрушками, </w:t>
            </w:r>
            <w:r w:rsidRPr="00D27D14">
              <w:rPr>
                <w:sz w:val="22"/>
                <w:szCs w:val="22"/>
              </w:rPr>
              <w:lastRenderedPageBreak/>
              <w:t xml:space="preserve">предметами-заместителями; в процессе игры динамично развертывают сюжет за счет включения новых персонажей и смены игровых ролей.  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Сюжеты приобретают многотемный характер: в них комбинируются события и роли, относящиеся к разным смысловым сферам. Часто используется смена ролей при включении в </w:t>
            </w:r>
            <w:r w:rsidRPr="00D27D14">
              <w:rPr>
                <w:sz w:val="22"/>
                <w:szCs w:val="22"/>
              </w:rPr>
              <w:lastRenderedPageBreak/>
              <w:t xml:space="preserve">сюжет новых персонажей, свертывание игровых действий с предметами, учащаются моменты речевого взаимодействия, когда дети только проговаривают события, а не разыгрывают их.  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lastRenderedPageBreak/>
              <w:t>Театрализованные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игры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Ранний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(2 – 3 года)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Младший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Средний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(4 – 5 лет)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Старший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(5 – 7 лет)</w:t>
            </w:r>
          </w:p>
        </w:tc>
      </w:tr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Выполняют действия в соответствии с текстом, который рассказывает взрослый. В движениях, мимике, интонациях выразительно передают наиболее яркие характеристики персонажей. С помощью взрослого играют по мотивам несложных, хорошо знакомых литературных произведений. Используют в игре атрибуты.  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Совместно </w:t>
            </w:r>
            <w:proofErr w:type="gramStart"/>
            <w:r w:rsidRPr="00D27D14">
              <w:rPr>
                <w:sz w:val="22"/>
                <w:szCs w:val="22"/>
              </w:rPr>
              <w:t>со</w:t>
            </w:r>
            <w:proofErr w:type="gramEnd"/>
            <w:r w:rsidRPr="00D27D14">
              <w:rPr>
                <w:sz w:val="22"/>
                <w:szCs w:val="22"/>
              </w:rPr>
              <w:t xml:space="preserve"> взрослыми участвуют в играх – драматизациях, выразительно передают игровые образы из знакомых сказок. По своей инициативе используют маски и элементы костюмов. Разными выразительными средствами передают особенности персонажей. 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На основе знакомых сказок развивают сюжет игры, планируют его до начала деятельности. Объединяют в игре персонажей из разных сказок. Готовят атрибуты с помощью взрослого, затем самостоятельно. Выступают в играх от лица разных героев, передавая их особенности и эмоциональные переживания с помощью разных средств выразительности. </w:t>
            </w:r>
          </w:p>
        </w:tc>
      </w:tr>
      <w:tr w:rsidR="00D27D14" w:rsidRPr="00D27D14" w:rsidTr="00E95D7A">
        <w:tc>
          <w:tcPr>
            <w:tcW w:w="1964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Игры с правилами (дидактические, подвижные и пр.)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Ранний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(2 – 3 года)</w:t>
            </w:r>
          </w:p>
        </w:tc>
        <w:tc>
          <w:tcPr>
            <w:tcW w:w="195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Младший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Средний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(4 – 5 лет)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Старший дошкольный возраст</w:t>
            </w:r>
          </w:p>
          <w:p w:rsidR="00D27D14" w:rsidRPr="00D27D14" w:rsidRDefault="00D27D14" w:rsidP="00E95D7A">
            <w:pPr>
              <w:jc w:val="center"/>
              <w:rPr>
                <w:b/>
                <w:sz w:val="22"/>
                <w:szCs w:val="22"/>
              </w:rPr>
            </w:pPr>
            <w:r w:rsidRPr="00D27D14">
              <w:rPr>
                <w:b/>
                <w:sz w:val="22"/>
                <w:szCs w:val="22"/>
              </w:rPr>
              <w:t>(5 – 7 лет)</w:t>
            </w:r>
          </w:p>
        </w:tc>
      </w:tr>
      <w:tr w:rsidR="00D27D14" w:rsidRPr="00D27D14" w:rsidTr="00E95D7A">
        <w:tc>
          <w:tcPr>
            <w:tcW w:w="19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Проявляют интерес к играм с правилами, детей привлекает само действие с предметами, правила игры не выполняют функцию ее регулятора. 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t xml:space="preserve">Появляются предпосылки для возникновения игры с правилами как деятельности – дети могут произвольно действовать по 1 – 2 простым правилам, общим для всех участников игры: одновременно </w:t>
            </w:r>
            <w:r w:rsidRPr="00D27D14">
              <w:rPr>
                <w:sz w:val="22"/>
                <w:szCs w:val="22"/>
              </w:rPr>
              <w:lastRenderedPageBreak/>
              <w:t xml:space="preserve">начинать или прекращать действовать по сигналу воспитателя, действовать поочередно. Правила регулируют последовательность действий. Организатором игр с правилами в большинстве случаев выступает взрослый, который берет на себя роль ведущего; в подвижных играх дети способны брать на себя роль водящего.    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>Игры с правилами формируются у детей как деятельность: понимание игровых задач, стремление к результату-</w:t>
            </w:r>
            <w:proofErr w:type="spellStart"/>
            <w:r w:rsidRPr="00D27D14">
              <w:rPr>
                <w:sz w:val="22"/>
                <w:szCs w:val="22"/>
              </w:rPr>
              <w:t>выиграшу</w:t>
            </w:r>
            <w:proofErr w:type="spellEnd"/>
            <w:r w:rsidRPr="00D27D14">
              <w:rPr>
                <w:sz w:val="22"/>
                <w:szCs w:val="22"/>
              </w:rPr>
              <w:t xml:space="preserve">; состязательные отношения между участниками; правила становятся обязательными для всех участников </w:t>
            </w:r>
            <w:r w:rsidRPr="00D27D14">
              <w:rPr>
                <w:sz w:val="22"/>
                <w:szCs w:val="22"/>
              </w:rPr>
              <w:lastRenderedPageBreak/>
              <w:t xml:space="preserve">игры. Появляются новые виды игр с правилами. Дети могут самостоятельно или с небольшой помощью взрослого организовывать хорошо знакомые им игры с правилами, </w:t>
            </w:r>
            <w:proofErr w:type="gramStart"/>
            <w:r w:rsidRPr="00D27D14">
              <w:rPr>
                <w:sz w:val="22"/>
                <w:szCs w:val="22"/>
              </w:rPr>
              <w:t>выполнять роль</w:t>
            </w:r>
            <w:proofErr w:type="gramEnd"/>
            <w:r w:rsidRPr="00D27D14">
              <w:rPr>
                <w:sz w:val="22"/>
                <w:szCs w:val="22"/>
              </w:rPr>
              <w:t xml:space="preserve"> ведущего в игре.    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D14" w:rsidRPr="00D27D14" w:rsidRDefault="00D27D14" w:rsidP="00D27D14">
            <w:pPr>
              <w:rPr>
                <w:sz w:val="22"/>
                <w:szCs w:val="22"/>
              </w:rPr>
            </w:pPr>
            <w:r w:rsidRPr="00D27D14">
              <w:rPr>
                <w:sz w:val="22"/>
                <w:szCs w:val="22"/>
              </w:rPr>
              <w:lastRenderedPageBreak/>
              <w:t xml:space="preserve">Расширяется диапазон игр с правилами. Появляется устойчивое отношение к правилу игры как обязательному для всех участников: дети осознают, что соблюдение правил является </w:t>
            </w:r>
            <w:r w:rsidRPr="00D27D14">
              <w:rPr>
                <w:sz w:val="22"/>
                <w:szCs w:val="22"/>
              </w:rPr>
              <w:lastRenderedPageBreak/>
              <w:t xml:space="preserve">необходимым условием игры. Дети могут договариваться об условиях определения выигравшего, распределять функции между участниками, подчиняться нормам установления очередности, контроля действий. У детей активизируются состязательные отношения в игре, при этом они могут адекватно реагировать на проигрыш. Дети могут самостоятельно организовывать знакомые им игры с правилами, </w:t>
            </w:r>
            <w:proofErr w:type="gramStart"/>
            <w:r w:rsidRPr="00D27D14">
              <w:rPr>
                <w:sz w:val="22"/>
                <w:szCs w:val="22"/>
              </w:rPr>
              <w:t>выполнять роль</w:t>
            </w:r>
            <w:proofErr w:type="gramEnd"/>
            <w:r w:rsidRPr="00D27D14">
              <w:rPr>
                <w:sz w:val="22"/>
                <w:szCs w:val="22"/>
              </w:rPr>
              <w:t xml:space="preserve"> ведущего в игре.            </w:t>
            </w:r>
          </w:p>
        </w:tc>
      </w:tr>
    </w:tbl>
    <w:p w:rsidR="00D27D14" w:rsidRPr="00D27D14" w:rsidRDefault="00D27D14" w:rsidP="00D27D14">
      <w:pPr>
        <w:jc w:val="center"/>
        <w:rPr>
          <w:b/>
          <w:sz w:val="28"/>
          <w:szCs w:val="28"/>
        </w:rPr>
      </w:pPr>
    </w:p>
    <w:p w:rsidR="00D27D14" w:rsidRPr="00D27D14" w:rsidRDefault="00D27D14" w:rsidP="00E95D7A">
      <w:pPr>
        <w:jc w:val="center"/>
        <w:rPr>
          <w:rFonts w:eastAsia="Calibri"/>
          <w:b/>
          <w:sz w:val="28"/>
          <w:szCs w:val="28"/>
        </w:rPr>
      </w:pPr>
      <w:r w:rsidRPr="00D27D14">
        <w:rPr>
          <w:rFonts w:eastAsia="Calibri"/>
          <w:b/>
          <w:sz w:val="28"/>
          <w:szCs w:val="28"/>
        </w:rPr>
        <w:t xml:space="preserve">Содержание модуля «Общение </w:t>
      </w:r>
      <w:proofErr w:type="gramStart"/>
      <w:r w:rsidRPr="00D27D14">
        <w:rPr>
          <w:rFonts w:eastAsia="Calibri"/>
          <w:b/>
          <w:sz w:val="28"/>
          <w:szCs w:val="28"/>
        </w:rPr>
        <w:t>со</w:t>
      </w:r>
      <w:proofErr w:type="gramEnd"/>
      <w:r w:rsidRPr="00D27D14">
        <w:rPr>
          <w:rFonts w:eastAsia="Calibri"/>
          <w:b/>
          <w:sz w:val="28"/>
          <w:szCs w:val="28"/>
        </w:rPr>
        <w:t xml:space="preserve"> взрослыми и сверстниками»</w:t>
      </w:r>
    </w:p>
    <w:p w:rsidR="00D27D14" w:rsidRPr="00D27D14" w:rsidRDefault="00D27D14" w:rsidP="00E95D7A">
      <w:pPr>
        <w:jc w:val="center"/>
        <w:rPr>
          <w:rFonts w:eastAsia="Calibri"/>
          <w:b/>
          <w:sz w:val="28"/>
          <w:szCs w:val="28"/>
        </w:rPr>
      </w:pPr>
      <w:r w:rsidRPr="00D27D14">
        <w:rPr>
          <w:rFonts w:eastAsia="Calibri"/>
          <w:b/>
          <w:sz w:val="28"/>
          <w:szCs w:val="28"/>
        </w:rPr>
        <w:t>(культурная практика)</w:t>
      </w:r>
    </w:p>
    <w:p w:rsidR="00D27D14" w:rsidRPr="00D27D14" w:rsidRDefault="00D27D14" w:rsidP="00D27D14">
      <w:pPr>
        <w:jc w:val="both"/>
        <w:rPr>
          <w:rFonts w:eastAsia="Calibri"/>
          <w:sz w:val="28"/>
          <w:szCs w:val="28"/>
        </w:rPr>
      </w:pPr>
      <w:r w:rsidRPr="00D27D14">
        <w:rPr>
          <w:rFonts w:eastAsia="Calibri"/>
          <w:sz w:val="28"/>
          <w:szCs w:val="28"/>
        </w:rPr>
        <w:t>(на основе исследований М.И. Лисиной, Е.О. Смирновой)</w:t>
      </w:r>
    </w:p>
    <w:p w:rsidR="00D27D14" w:rsidRPr="00D27D14" w:rsidRDefault="00D27D14" w:rsidP="00D27D14">
      <w:pPr>
        <w:jc w:val="both"/>
        <w:rPr>
          <w:rFonts w:eastAsia="Calibri"/>
          <w:b/>
          <w:sz w:val="28"/>
          <w:szCs w:val="28"/>
        </w:rPr>
      </w:pPr>
    </w:p>
    <w:p w:rsidR="00D27D14" w:rsidRPr="00D27D14" w:rsidRDefault="00D27D14" w:rsidP="00D27D14">
      <w:pPr>
        <w:jc w:val="both"/>
        <w:rPr>
          <w:rFonts w:eastAsia="Calibri"/>
          <w:b/>
          <w:sz w:val="28"/>
          <w:szCs w:val="28"/>
        </w:rPr>
      </w:pPr>
      <w:r w:rsidRPr="00D27D14">
        <w:rPr>
          <w:rFonts w:eastAsia="Calibri"/>
          <w:b/>
          <w:sz w:val="28"/>
          <w:szCs w:val="28"/>
        </w:rPr>
        <w:t xml:space="preserve">Основные задачи развития общения детей </w:t>
      </w:r>
      <w:proofErr w:type="gramStart"/>
      <w:r w:rsidRPr="00D27D14">
        <w:rPr>
          <w:rFonts w:eastAsia="Calibri"/>
          <w:b/>
          <w:sz w:val="28"/>
          <w:szCs w:val="28"/>
        </w:rPr>
        <w:t>со</w:t>
      </w:r>
      <w:proofErr w:type="gramEnd"/>
      <w:r w:rsidRPr="00D27D14">
        <w:rPr>
          <w:rFonts w:eastAsia="Calibri"/>
          <w:b/>
          <w:sz w:val="28"/>
          <w:szCs w:val="28"/>
        </w:rPr>
        <w:t xml:space="preserve"> взрослыми и сверстниками: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поддерживать потребность детей в общении со сверстниками и взрослыми;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содействовать возникновению общения на разные темы, развитию умения вести содержательную беседу (разговор);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развивать коммуникативные способности и инициативу, стимулировать инициативные высказывания детей;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 xml:space="preserve">содействовать овладению разнообразными (вербальными и невербальными) способами и средствами общения;  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воспитывать навыки культуры общения, вежливость, содействовать освоению элементарных правил этикета;</w:t>
      </w:r>
    </w:p>
    <w:p w:rsidR="00D27D14" w:rsidRPr="00D27D14" w:rsidRDefault="00D27D14" w:rsidP="00D27D1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lastRenderedPageBreak/>
        <w:t xml:space="preserve">содействовать освоению принятых в обществе норм поведения и взаимодействия, овладению конструктивными способами решения конфликтных ситуаций. </w:t>
      </w:r>
    </w:p>
    <w:p w:rsidR="00D27D14" w:rsidRPr="00D27D14" w:rsidRDefault="00D27D14" w:rsidP="00D27D14">
      <w:pPr>
        <w:jc w:val="both"/>
        <w:rPr>
          <w:rFonts w:eastAsia="Calibri"/>
          <w:sz w:val="28"/>
          <w:szCs w:val="28"/>
        </w:rPr>
      </w:pPr>
    </w:p>
    <w:p w:rsidR="00D27D14" w:rsidRPr="00D27D14" w:rsidRDefault="00D27D14" w:rsidP="00D27D14">
      <w:pPr>
        <w:ind w:left="709" w:hanging="709"/>
        <w:jc w:val="both"/>
        <w:rPr>
          <w:rFonts w:eastAsia="Calibri"/>
          <w:b/>
          <w:sz w:val="28"/>
          <w:szCs w:val="28"/>
        </w:rPr>
      </w:pPr>
      <w:r w:rsidRPr="00D27D14">
        <w:rPr>
          <w:b/>
          <w:sz w:val="28"/>
          <w:szCs w:val="28"/>
        </w:rPr>
        <w:t xml:space="preserve">Условия организации общения </w:t>
      </w:r>
      <w:r w:rsidRPr="00D27D14">
        <w:rPr>
          <w:rFonts w:eastAsia="Calibri"/>
          <w:b/>
          <w:sz w:val="28"/>
          <w:szCs w:val="28"/>
        </w:rPr>
        <w:t xml:space="preserve">детей </w:t>
      </w:r>
      <w:proofErr w:type="gramStart"/>
      <w:r w:rsidRPr="00D27D14">
        <w:rPr>
          <w:rFonts w:eastAsia="Calibri"/>
          <w:b/>
          <w:sz w:val="28"/>
          <w:szCs w:val="28"/>
        </w:rPr>
        <w:t>со</w:t>
      </w:r>
      <w:proofErr w:type="gramEnd"/>
      <w:r w:rsidRPr="00D27D14">
        <w:rPr>
          <w:rFonts w:eastAsia="Calibri"/>
          <w:b/>
          <w:sz w:val="28"/>
          <w:szCs w:val="28"/>
        </w:rPr>
        <w:t xml:space="preserve"> взрослыми и сверстниками: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общение должно носить демократический (личностно-ориентированный) характер и строиться на основе диалога:</w:t>
      </w:r>
    </w:p>
    <w:p w:rsidR="00D27D14" w:rsidRPr="00D27D14" w:rsidRDefault="00D27D14" w:rsidP="00D27D14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позиция равных партнеров, где каждый участник является субъектом общения;</w:t>
      </w:r>
    </w:p>
    <w:p w:rsidR="00D27D14" w:rsidRPr="00D27D14" w:rsidRDefault="00D27D14" w:rsidP="00D27D14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отношение к ребенку как к полноправной личности, уважение к партнеру по общению;</w:t>
      </w:r>
    </w:p>
    <w:p w:rsidR="00D27D14" w:rsidRPr="00D27D14" w:rsidRDefault="00D27D14" w:rsidP="00D27D14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 xml:space="preserve">эмоциональное принятие партнера, взаимная заинтересованность, доброжелательность, активность, оптимизм, </w:t>
      </w:r>
      <w:proofErr w:type="spellStart"/>
      <w:r w:rsidRPr="00D27D14">
        <w:rPr>
          <w:rFonts w:eastAsia="Calibri"/>
          <w:sz w:val="28"/>
          <w:szCs w:val="28"/>
          <w:lang w:eastAsia="en-US"/>
        </w:rPr>
        <w:t>эмпатия</w:t>
      </w:r>
      <w:proofErr w:type="spellEnd"/>
      <w:r w:rsidRPr="00D27D14">
        <w:rPr>
          <w:rFonts w:eastAsia="Calibri"/>
          <w:sz w:val="28"/>
          <w:szCs w:val="28"/>
          <w:lang w:eastAsia="en-US"/>
        </w:rPr>
        <w:t>;</w:t>
      </w:r>
    </w:p>
    <w:p w:rsidR="00D27D14" w:rsidRPr="00D27D14" w:rsidRDefault="00D27D14" w:rsidP="00D27D14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доверие к самостоятельности ребенка;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 xml:space="preserve">учет возрастных и индивидуальных особенностей детей, понимание специфики общения дошкольников как </w:t>
      </w:r>
      <w:proofErr w:type="gramStart"/>
      <w:r w:rsidRPr="00D27D14">
        <w:rPr>
          <w:rFonts w:eastAsia="Calibri"/>
          <w:sz w:val="28"/>
          <w:szCs w:val="28"/>
          <w:lang w:eastAsia="en-US"/>
        </w:rPr>
        <w:t>со</w:t>
      </w:r>
      <w:proofErr w:type="gramEnd"/>
      <w:r w:rsidRPr="00D27D14">
        <w:rPr>
          <w:rFonts w:eastAsia="Calibri"/>
          <w:sz w:val="28"/>
          <w:szCs w:val="28"/>
          <w:lang w:eastAsia="en-US"/>
        </w:rPr>
        <w:t xml:space="preserve"> взрослыми, так и со сверстниками (компетентность во взаимодействии с ребенком);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наличие обратной связи в процессе общения, рефлексия;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опережающая инициатива взрослого в установлении и поддержании контактов с ребенком, эмоциональная включенность взрослого в общение;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 xml:space="preserve">стремление к конструктивному (позитивному) решению проблемных (конфликтных) ситуаций; 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ориентировка на личный опыт детей в процессе общения;</w:t>
      </w:r>
    </w:p>
    <w:p w:rsidR="00D27D14" w:rsidRPr="00D27D14" w:rsidRDefault="00D27D14" w:rsidP="00D27D14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14">
        <w:rPr>
          <w:rFonts w:eastAsia="Calibri"/>
          <w:sz w:val="28"/>
          <w:szCs w:val="28"/>
          <w:lang w:eastAsia="en-US"/>
        </w:rPr>
        <w:t>создание условий, способствующих возникновению ситуаций содержательного общения;</w:t>
      </w:r>
    </w:p>
    <w:p w:rsidR="00D27D14" w:rsidRPr="00D27D14" w:rsidRDefault="00D27D14" w:rsidP="00D27D14">
      <w:pPr>
        <w:spacing w:after="200" w:line="276" w:lineRule="auto"/>
        <w:rPr>
          <w:b/>
          <w:sz w:val="28"/>
        </w:rPr>
      </w:pPr>
      <w:r w:rsidRPr="00D27D14">
        <w:rPr>
          <w:sz w:val="28"/>
          <w:szCs w:val="28"/>
        </w:rPr>
        <w:t>владение эффективными техниками общения и стремление применять их на практике («</w:t>
      </w:r>
      <w:proofErr w:type="gramStart"/>
      <w:r w:rsidRPr="00D27D14">
        <w:rPr>
          <w:sz w:val="28"/>
          <w:szCs w:val="28"/>
        </w:rPr>
        <w:t>Я-высказывания</w:t>
      </w:r>
      <w:proofErr w:type="gramEnd"/>
      <w:r w:rsidRPr="00D27D14">
        <w:rPr>
          <w:sz w:val="28"/>
          <w:szCs w:val="28"/>
        </w:rPr>
        <w:t>», «активное слушание</w:t>
      </w:r>
      <w:r>
        <w:rPr>
          <w:sz w:val="28"/>
          <w:szCs w:val="28"/>
        </w:rPr>
        <w:t>»).</w:t>
      </w:r>
    </w:p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/>
    <w:p w:rsidR="00D27D14" w:rsidRDefault="00D27D14">
      <w:bookmarkStart w:id="0" w:name="_GoBack"/>
      <w:bookmarkEnd w:id="0"/>
    </w:p>
    <w:sectPr w:rsidR="00D27D14" w:rsidSect="00E95D7A">
      <w:footerReference w:type="default" r:id="rId8"/>
      <w:pgSz w:w="11906" w:h="16838" w:code="9"/>
      <w:pgMar w:top="1134" w:right="1701" w:bottom="1134" w:left="85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16" w:rsidRDefault="00BB7F16" w:rsidP="00D27D14">
      <w:r>
        <w:separator/>
      </w:r>
    </w:p>
  </w:endnote>
  <w:endnote w:type="continuationSeparator" w:id="0">
    <w:p w:rsidR="00BB7F16" w:rsidRDefault="00BB7F16" w:rsidP="00D2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341714"/>
      <w:docPartObj>
        <w:docPartGallery w:val="Page Numbers (Bottom of Page)"/>
        <w:docPartUnique/>
      </w:docPartObj>
    </w:sdtPr>
    <w:sdtContent>
      <w:p w:rsidR="00E95D7A" w:rsidRDefault="00E95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98</w:t>
        </w:r>
        <w:r>
          <w:fldChar w:fldCharType="end"/>
        </w:r>
      </w:p>
    </w:sdtContent>
  </w:sdt>
  <w:p w:rsidR="00D27D14" w:rsidRDefault="00D27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16" w:rsidRDefault="00BB7F16" w:rsidP="00D27D14">
      <w:r>
        <w:separator/>
      </w:r>
    </w:p>
  </w:footnote>
  <w:footnote w:type="continuationSeparator" w:id="0">
    <w:p w:rsidR="00BB7F16" w:rsidRDefault="00BB7F16" w:rsidP="00D27D14">
      <w:r>
        <w:continuationSeparator/>
      </w:r>
    </w:p>
  </w:footnote>
  <w:footnote w:id="1">
    <w:p w:rsidR="00D27D14" w:rsidRDefault="00D27D14" w:rsidP="00D27D1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Микляева</w:t>
      </w:r>
      <w:proofErr w:type="spellEnd"/>
      <w:r>
        <w:rPr>
          <w:sz w:val="16"/>
          <w:szCs w:val="16"/>
        </w:rPr>
        <w:t xml:space="preserve"> Н.В. Экспресс-конструктор образовательной программы: Методическое пособие для детского сада и дошкольного отделения школы</w:t>
      </w:r>
      <w:proofErr w:type="gramStart"/>
      <w:r>
        <w:rPr>
          <w:sz w:val="16"/>
          <w:szCs w:val="16"/>
        </w:rPr>
        <w:t xml:space="preserve"> / П</w:t>
      </w:r>
      <w:proofErr w:type="gramEnd"/>
      <w:r>
        <w:rPr>
          <w:sz w:val="16"/>
          <w:szCs w:val="16"/>
        </w:rPr>
        <w:t>од ред. Т.В. Цветковой – М.: ТЦ Сфера, 2014.</w:t>
      </w:r>
    </w:p>
  </w:footnote>
  <w:footnote w:id="2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Слободчиков</w:t>
      </w:r>
      <w:proofErr w:type="spellEnd"/>
      <w:r>
        <w:rPr>
          <w:sz w:val="16"/>
          <w:szCs w:val="16"/>
        </w:rPr>
        <w:t xml:space="preserve"> В.И., Исаев Е.И. Психология человека: Введение в психологию субъективности: Учеб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особие. М., 2013.</w:t>
      </w:r>
    </w:p>
  </w:footnote>
  <w:footnote w:id="3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Крылова Н.Б. Развитие культурологического подхода в современной педагогике // Личность в социокультурном измерении: история и современность. – М.: «</w:t>
      </w:r>
      <w:proofErr w:type="spellStart"/>
      <w:r>
        <w:rPr>
          <w:sz w:val="16"/>
          <w:szCs w:val="16"/>
        </w:rPr>
        <w:t>Индрик</w:t>
      </w:r>
      <w:proofErr w:type="spellEnd"/>
      <w:r>
        <w:rPr>
          <w:sz w:val="16"/>
          <w:szCs w:val="16"/>
        </w:rPr>
        <w:t>», 2007.</w:t>
      </w:r>
    </w:p>
  </w:footnote>
  <w:footnote w:id="4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Бережнова</w:t>
      </w:r>
      <w:proofErr w:type="spellEnd"/>
      <w:r>
        <w:rPr>
          <w:sz w:val="16"/>
          <w:szCs w:val="16"/>
        </w:rPr>
        <w:t xml:space="preserve"> О.В. Проектирование основной общеобразовательной программы дошкольной организации. Рабочая программа педагога. Методическое пособие. – М.: Издательский дом «Цветной мир», 2014.</w:t>
      </w:r>
    </w:p>
  </w:footnote>
  <w:footnote w:id="5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://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zpzr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>/</w:t>
      </w:r>
      <w:r>
        <w:rPr>
          <w:sz w:val="16"/>
          <w:szCs w:val="16"/>
          <w:lang w:val="en-US"/>
        </w:rPr>
        <w:t>healthcare</w:t>
      </w:r>
      <w:r>
        <w:rPr>
          <w:sz w:val="16"/>
          <w:szCs w:val="16"/>
        </w:rPr>
        <w:t>_</w:t>
      </w:r>
      <w:r>
        <w:rPr>
          <w:sz w:val="16"/>
          <w:szCs w:val="16"/>
          <w:lang w:val="en-US"/>
        </w:rPr>
        <w:t>education</w:t>
      </w:r>
      <w:r>
        <w:rPr>
          <w:sz w:val="16"/>
          <w:szCs w:val="16"/>
        </w:rPr>
        <w:t>/</w:t>
      </w:r>
    </w:p>
  </w:footnote>
  <w:footnote w:id="6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Рубцов В.В. коллективно-распределенные учебные среды и </w:t>
      </w:r>
      <w:proofErr w:type="gramStart"/>
      <w:r>
        <w:rPr>
          <w:sz w:val="16"/>
          <w:szCs w:val="16"/>
        </w:rPr>
        <w:t>требования</w:t>
      </w:r>
      <w:proofErr w:type="gramEnd"/>
      <w:r>
        <w:rPr>
          <w:sz w:val="16"/>
          <w:szCs w:val="16"/>
        </w:rPr>
        <w:t xml:space="preserve"> предъявляемые к их разработке // </w:t>
      </w:r>
      <w:proofErr w:type="spellStart"/>
      <w:r>
        <w:rPr>
          <w:sz w:val="16"/>
          <w:szCs w:val="16"/>
        </w:rPr>
        <w:t>Коммуниктивно</w:t>
      </w:r>
      <w:proofErr w:type="spellEnd"/>
      <w:r>
        <w:rPr>
          <w:sz w:val="16"/>
          <w:szCs w:val="16"/>
        </w:rPr>
        <w:t>-образовательные среды. Психология проектирования. М., 1996.</w:t>
      </w:r>
    </w:p>
  </w:footnote>
  <w:footnote w:id="7">
    <w:p w:rsidR="00D27D14" w:rsidRDefault="00D27D14" w:rsidP="00D27D14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Микляева</w:t>
      </w:r>
      <w:proofErr w:type="spellEnd"/>
      <w:r>
        <w:rPr>
          <w:sz w:val="16"/>
          <w:szCs w:val="16"/>
        </w:rPr>
        <w:t xml:space="preserve"> Н.В. Экспресс-конструктор образовательной программы: Методическое пособие для детского сада и дошкольного отделения школы</w:t>
      </w:r>
      <w:proofErr w:type="gramStart"/>
      <w:r>
        <w:rPr>
          <w:sz w:val="16"/>
          <w:szCs w:val="16"/>
        </w:rPr>
        <w:t xml:space="preserve"> / П</w:t>
      </w:r>
      <w:proofErr w:type="gramEnd"/>
      <w:r>
        <w:rPr>
          <w:sz w:val="16"/>
          <w:szCs w:val="16"/>
        </w:rPr>
        <w:t xml:space="preserve">од ред. Т.В. Цветковой – М.: ТЦ Сфера, 2014.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11CEA"/>
    <w:multiLevelType w:val="hybridMultilevel"/>
    <w:tmpl w:val="0D386380"/>
    <w:lvl w:ilvl="0" w:tplc="52DAF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4E91"/>
    <w:multiLevelType w:val="multilevel"/>
    <w:tmpl w:val="958EE6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4001175F"/>
    <w:multiLevelType w:val="hybridMultilevel"/>
    <w:tmpl w:val="8360592C"/>
    <w:lvl w:ilvl="0" w:tplc="5282C7DE">
      <w:start w:val="1"/>
      <w:numFmt w:val="decimal"/>
      <w:lvlText w:val="%1)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1D3B"/>
    <w:multiLevelType w:val="hybridMultilevel"/>
    <w:tmpl w:val="08EC92FC"/>
    <w:lvl w:ilvl="0" w:tplc="52DAFCE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1F"/>
    <w:rsid w:val="00011E55"/>
    <w:rsid w:val="00014EE8"/>
    <w:rsid w:val="00015F44"/>
    <w:rsid w:val="00016289"/>
    <w:rsid w:val="00016F36"/>
    <w:rsid w:val="00021562"/>
    <w:rsid w:val="0002729B"/>
    <w:rsid w:val="0003340F"/>
    <w:rsid w:val="00035388"/>
    <w:rsid w:val="00037B21"/>
    <w:rsid w:val="0004058A"/>
    <w:rsid w:val="00041A7A"/>
    <w:rsid w:val="0005690A"/>
    <w:rsid w:val="00064ED3"/>
    <w:rsid w:val="00071539"/>
    <w:rsid w:val="00072FCD"/>
    <w:rsid w:val="00082B7D"/>
    <w:rsid w:val="00096BE2"/>
    <w:rsid w:val="000A43BE"/>
    <w:rsid w:val="000B5235"/>
    <w:rsid w:val="000C285C"/>
    <w:rsid w:val="000D293D"/>
    <w:rsid w:val="000D3EE8"/>
    <w:rsid w:val="000D64AD"/>
    <w:rsid w:val="000D6650"/>
    <w:rsid w:val="000E22A1"/>
    <w:rsid w:val="000E5E1B"/>
    <w:rsid w:val="000E7BD6"/>
    <w:rsid w:val="000F2A12"/>
    <w:rsid w:val="00104775"/>
    <w:rsid w:val="00116946"/>
    <w:rsid w:val="0012054E"/>
    <w:rsid w:val="00124F6F"/>
    <w:rsid w:val="0012584D"/>
    <w:rsid w:val="00130DA1"/>
    <w:rsid w:val="00144A29"/>
    <w:rsid w:val="00145F4C"/>
    <w:rsid w:val="00146BDB"/>
    <w:rsid w:val="00152DA6"/>
    <w:rsid w:val="0015552C"/>
    <w:rsid w:val="001559E4"/>
    <w:rsid w:val="00164CF5"/>
    <w:rsid w:val="001717BE"/>
    <w:rsid w:val="00173E5E"/>
    <w:rsid w:val="0019191E"/>
    <w:rsid w:val="0019250E"/>
    <w:rsid w:val="00193C84"/>
    <w:rsid w:val="001959FD"/>
    <w:rsid w:val="001A2C35"/>
    <w:rsid w:val="001A535A"/>
    <w:rsid w:val="001A736B"/>
    <w:rsid w:val="001B7793"/>
    <w:rsid w:val="001C54EA"/>
    <w:rsid w:val="001D0374"/>
    <w:rsid w:val="001D773D"/>
    <w:rsid w:val="001E4F51"/>
    <w:rsid w:val="001E7390"/>
    <w:rsid w:val="001E78C0"/>
    <w:rsid w:val="001F2633"/>
    <w:rsid w:val="001F2649"/>
    <w:rsid w:val="0020341E"/>
    <w:rsid w:val="002074AE"/>
    <w:rsid w:val="002124EF"/>
    <w:rsid w:val="00214E40"/>
    <w:rsid w:val="002164A7"/>
    <w:rsid w:val="0021752E"/>
    <w:rsid w:val="002253DD"/>
    <w:rsid w:val="0022732F"/>
    <w:rsid w:val="00234FD7"/>
    <w:rsid w:val="002554A1"/>
    <w:rsid w:val="00257A24"/>
    <w:rsid w:val="00265B75"/>
    <w:rsid w:val="00265F31"/>
    <w:rsid w:val="002725A3"/>
    <w:rsid w:val="00294A86"/>
    <w:rsid w:val="002A05DE"/>
    <w:rsid w:val="002A6A9B"/>
    <w:rsid w:val="002B00E6"/>
    <w:rsid w:val="002B7970"/>
    <w:rsid w:val="002C044D"/>
    <w:rsid w:val="002C3035"/>
    <w:rsid w:val="002C4F56"/>
    <w:rsid w:val="002E21B1"/>
    <w:rsid w:val="002F1858"/>
    <w:rsid w:val="002F259E"/>
    <w:rsid w:val="002F31E2"/>
    <w:rsid w:val="003075B8"/>
    <w:rsid w:val="00314CDB"/>
    <w:rsid w:val="00317B35"/>
    <w:rsid w:val="003228E0"/>
    <w:rsid w:val="00330D4E"/>
    <w:rsid w:val="00332154"/>
    <w:rsid w:val="00332A64"/>
    <w:rsid w:val="00333321"/>
    <w:rsid w:val="00333F83"/>
    <w:rsid w:val="003355DB"/>
    <w:rsid w:val="00341CDB"/>
    <w:rsid w:val="00346C2D"/>
    <w:rsid w:val="00362362"/>
    <w:rsid w:val="00367199"/>
    <w:rsid w:val="00385884"/>
    <w:rsid w:val="003A12FD"/>
    <w:rsid w:val="003A3B4A"/>
    <w:rsid w:val="003A5F20"/>
    <w:rsid w:val="003B554F"/>
    <w:rsid w:val="003B71B2"/>
    <w:rsid w:val="003D6228"/>
    <w:rsid w:val="003E2F6F"/>
    <w:rsid w:val="003E3191"/>
    <w:rsid w:val="003E4E9C"/>
    <w:rsid w:val="0040002E"/>
    <w:rsid w:val="00413D20"/>
    <w:rsid w:val="004308BC"/>
    <w:rsid w:val="00434A7B"/>
    <w:rsid w:val="00451361"/>
    <w:rsid w:val="00462843"/>
    <w:rsid w:val="00463A89"/>
    <w:rsid w:val="0047157D"/>
    <w:rsid w:val="004807D9"/>
    <w:rsid w:val="00495253"/>
    <w:rsid w:val="004A2688"/>
    <w:rsid w:val="004A7D4D"/>
    <w:rsid w:val="004D2F04"/>
    <w:rsid w:val="004D7456"/>
    <w:rsid w:val="004E002A"/>
    <w:rsid w:val="004E09EE"/>
    <w:rsid w:val="0051014B"/>
    <w:rsid w:val="0053170D"/>
    <w:rsid w:val="00535511"/>
    <w:rsid w:val="00537AFD"/>
    <w:rsid w:val="00537F0E"/>
    <w:rsid w:val="00541341"/>
    <w:rsid w:val="00546802"/>
    <w:rsid w:val="00555ECF"/>
    <w:rsid w:val="00560B2B"/>
    <w:rsid w:val="00560E27"/>
    <w:rsid w:val="00562937"/>
    <w:rsid w:val="00580E39"/>
    <w:rsid w:val="00594D6F"/>
    <w:rsid w:val="00595933"/>
    <w:rsid w:val="005A0A46"/>
    <w:rsid w:val="005B462F"/>
    <w:rsid w:val="005B6A5F"/>
    <w:rsid w:val="005B6AEE"/>
    <w:rsid w:val="005F25F0"/>
    <w:rsid w:val="005F79B2"/>
    <w:rsid w:val="00600AA3"/>
    <w:rsid w:val="00600D74"/>
    <w:rsid w:val="00611A2C"/>
    <w:rsid w:val="00617A54"/>
    <w:rsid w:val="0062733E"/>
    <w:rsid w:val="00640067"/>
    <w:rsid w:val="00644CC5"/>
    <w:rsid w:val="006510A7"/>
    <w:rsid w:val="006512E5"/>
    <w:rsid w:val="006546BC"/>
    <w:rsid w:val="00654C0E"/>
    <w:rsid w:val="00661183"/>
    <w:rsid w:val="0066786D"/>
    <w:rsid w:val="00672F11"/>
    <w:rsid w:val="00675D58"/>
    <w:rsid w:val="0068101E"/>
    <w:rsid w:val="006826B2"/>
    <w:rsid w:val="00690C2E"/>
    <w:rsid w:val="00693380"/>
    <w:rsid w:val="0069500D"/>
    <w:rsid w:val="006B4AB7"/>
    <w:rsid w:val="006C6743"/>
    <w:rsid w:val="006D0D7D"/>
    <w:rsid w:val="006D659C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524C6"/>
    <w:rsid w:val="00753E06"/>
    <w:rsid w:val="00761D50"/>
    <w:rsid w:val="00763F73"/>
    <w:rsid w:val="00766911"/>
    <w:rsid w:val="00777F7C"/>
    <w:rsid w:val="0078091D"/>
    <w:rsid w:val="0078204A"/>
    <w:rsid w:val="007976B8"/>
    <w:rsid w:val="007B5E75"/>
    <w:rsid w:val="007B7359"/>
    <w:rsid w:val="007C259E"/>
    <w:rsid w:val="007C49A7"/>
    <w:rsid w:val="007D118C"/>
    <w:rsid w:val="007D6307"/>
    <w:rsid w:val="007F13B3"/>
    <w:rsid w:val="007F2380"/>
    <w:rsid w:val="00801C8D"/>
    <w:rsid w:val="008023E7"/>
    <w:rsid w:val="008143DA"/>
    <w:rsid w:val="00817EF1"/>
    <w:rsid w:val="0082066E"/>
    <w:rsid w:val="00821FE4"/>
    <w:rsid w:val="00822A82"/>
    <w:rsid w:val="00826544"/>
    <w:rsid w:val="00842B91"/>
    <w:rsid w:val="008447CB"/>
    <w:rsid w:val="00857306"/>
    <w:rsid w:val="00857F3E"/>
    <w:rsid w:val="008703D3"/>
    <w:rsid w:val="008708E3"/>
    <w:rsid w:val="0087238B"/>
    <w:rsid w:val="00872B3B"/>
    <w:rsid w:val="00883070"/>
    <w:rsid w:val="00895C86"/>
    <w:rsid w:val="00897206"/>
    <w:rsid w:val="008C1C4F"/>
    <w:rsid w:val="008D2970"/>
    <w:rsid w:val="008E191E"/>
    <w:rsid w:val="008E622B"/>
    <w:rsid w:val="008F2F10"/>
    <w:rsid w:val="00900396"/>
    <w:rsid w:val="00904D35"/>
    <w:rsid w:val="00930FDA"/>
    <w:rsid w:val="00933A99"/>
    <w:rsid w:val="00940297"/>
    <w:rsid w:val="00946BBA"/>
    <w:rsid w:val="0095620E"/>
    <w:rsid w:val="009641FF"/>
    <w:rsid w:val="00964D0F"/>
    <w:rsid w:val="00971257"/>
    <w:rsid w:val="0097797D"/>
    <w:rsid w:val="00987B79"/>
    <w:rsid w:val="009919ED"/>
    <w:rsid w:val="00993EAB"/>
    <w:rsid w:val="0099448D"/>
    <w:rsid w:val="009A36DB"/>
    <w:rsid w:val="009B35FF"/>
    <w:rsid w:val="009C5D6A"/>
    <w:rsid w:val="009D4653"/>
    <w:rsid w:val="009D5515"/>
    <w:rsid w:val="009D6621"/>
    <w:rsid w:val="00A0034B"/>
    <w:rsid w:val="00A06FFC"/>
    <w:rsid w:val="00A11BF7"/>
    <w:rsid w:val="00A27A81"/>
    <w:rsid w:val="00A325D0"/>
    <w:rsid w:val="00A35F3F"/>
    <w:rsid w:val="00A4323B"/>
    <w:rsid w:val="00A56C89"/>
    <w:rsid w:val="00A64D39"/>
    <w:rsid w:val="00A67C7D"/>
    <w:rsid w:val="00A72714"/>
    <w:rsid w:val="00A7543E"/>
    <w:rsid w:val="00A83ECC"/>
    <w:rsid w:val="00AB746E"/>
    <w:rsid w:val="00AB7FB4"/>
    <w:rsid w:val="00AC3151"/>
    <w:rsid w:val="00AC4E74"/>
    <w:rsid w:val="00AC78C8"/>
    <w:rsid w:val="00AC791F"/>
    <w:rsid w:val="00AD57DD"/>
    <w:rsid w:val="00AE387D"/>
    <w:rsid w:val="00AF6921"/>
    <w:rsid w:val="00AF7317"/>
    <w:rsid w:val="00B02FB1"/>
    <w:rsid w:val="00B55680"/>
    <w:rsid w:val="00B70309"/>
    <w:rsid w:val="00B75AE7"/>
    <w:rsid w:val="00B93775"/>
    <w:rsid w:val="00B94829"/>
    <w:rsid w:val="00BA2E91"/>
    <w:rsid w:val="00BA7D0A"/>
    <w:rsid w:val="00BB55C8"/>
    <w:rsid w:val="00BB7F16"/>
    <w:rsid w:val="00BC0705"/>
    <w:rsid w:val="00BE28D3"/>
    <w:rsid w:val="00BE79D9"/>
    <w:rsid w:val="00BE7EF8"/>
    <w:rsid w:val="00BF4A92"/>
    <w:rsid w:val="00BF4DAA"/>
    <w:rsid w:val="00C00D2B"/>
    <w:rsid w:val="00C15148"/>
    <w:rsid w:val="00C15AA7"/>
    <w:rsid w:val="00C2258A"/>
    <w:rsid w:val="00C237CB"/>
    <w:rsid w:val="00C26E19"/>
    <w:rsid w:val="00C3327E"/>
    <w:rsid w:val="00C35D11"/>
    <w:rsid w:val="00C9178C"/>
    <w:rsid w:val="00CA16FE"/>
    <w:rsid w:val="00CA206D"/>
    <w:rsid w:val="00CA32D6"/>
    <w:rsid w:val="00CA614A"/>
    <w:rsid w:val="00CB5CB6"/>
    <w:rsid w:val="00CE671B"/>
    <w:rsid w:val="00CF00CF"/>
    <w:rsid w:val="00CF1421"/>
    <w:rsid w:val="00CF2EFB"/>
    <w:rsid w:val="00D27D14"/>
    <w:rsid w:val="00D41244"/>
    <w:rsid w:val="00D520B6"/>
    <w:rsid w:val="00D700A6"/>
    <w:rsid w:val="00D86C91"/>
    <w:rsid w:val="00D9047D"/>
    <w:rsid w:val="00D93CFD"/>
    <w:rsid w:val="00D9777D"/>
    <w:rsid w:val="00DA16FB"/>
    <w:rsid w:val="00DB0E95"/>
    <w:rsid w:val="00DB163D"/>
    <w:rsid w:val="00DB4F4F"/>
    <w:rsid w:val="00DB5882"/>
    <w:rsid w:val="00DC4B61"/>
    <w:rsid w:val="00DC7B51"/>
    <w:rsid w:val="00DD0C4F"/>
    <w:rsid w:val="00DE3633"/>
    <w:rsid w:val="00DE4EC8"/>
    <w:rsid w:val="00DE7643"/>
    <w:rsid w:val="00DF0C2B"/>
    <w:rsid w:val="00DF1AE6"/>
    <w:rsid w:val="00DF2D52"/>
    <w:rsid w:val="00DF6481"/>
    <w:rsid w:val="00E04848"/>
    <w:rsid w:val="00E16D7A"/>
    <w:rsid w:val="00E26499"/>
    <w:rsid w:val="00E3248B"/>
    <w:rsid w:val="00E35DD3"/>
    <w:rsid w:val="00E365C6"/>
    <w:rsid w:val="00E44F8D"/>
    <w:rsid w:val="00E55217"/>
    <w:rsid w:val="00E715AA"/>
    <w:rsid w:val="00E80656"/>
    <w:rsid w:val="00E81948"/>
    <w:rsid w:val="00E85EE9"/>
    <w:rsid w:val="00E87456"/>
    <w:rsid w:val="00E94014"/>
    <w:rsid w:val="00E95D7A"/>
    <w:rsid w:val="00EA56C9"/>
    <w:rsid w:val="00EA7094"/>
    <w:rsid w:val="00EB10E3"/>
    <w:rsid w:val="00EB2379"/>
    <w:rsid w:val="00EB3378"/>
    <w:rsid w:val="00EB384A"/>
    <w:rsid w:val="00EC31FB"/>
    <w:rsid w:val="00ED3A96"/>
    <w:rsid w:val="00ED3ACD"/>
    <w:rsid w:val="00ED6F01"/>
    <w:rsid w:val="00ED7EBF"/>
    <w:rsid w:val="00EE76AE"/>
    <w:rsid w:val="00EF7360"/>
    <w:rsid w:val="00F02CEF"/>
    <w:rsid w:val="00F128F2"/>
    <w:rsid w:val="00F20863"/>
    <w:rsid w:val="00F33C27"/>
    <w:rsid w:val="00F36BFA"/>
    <w:rsid w:val="00F3764A"/>
    <w:rsid w:val="00F42CC8"/>
    <w:rsid w:val="00F44781"/>
    <w:rsid w:val="00F52F26"/>
    <w:rsid w:val="00F62168"/>
    <w:rsid w:val="00F62C79"/>
    <w:rsid w:val="00F64345"/>
    <w:rsid w:val="00F65900"/>
    <w:rsid w:val="00F73EC4"/>
    <w:rsid w:val="00F8464A"/>
    <w:rsid w:val="00F85714"/>
    <w:rsid w:val="00F91BE4"/>
    <w:rsid w:val="00F946B0"/>
    <w:rsid w:val="00F97BB2"/>
    <w:rsid w:val="00FA23A6"/>
    <w:rsid w:val="00FA38E3"/>
    <w:rsid w:val="00FA44D8"/>
    <w:rsid w:val="00FA70F8"/>
    <w:rsid w:val="00FB2097"/>
    <w:rsid w:val="00FB5D3F"/>
    <w:rsid w:val="00FC60A2"/>
    <w:rsid w:val="00FD492A"/>
    <w:rsid w:val="00FD5CCA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D14"/>
  </w:style>
  <w:style w:type="paragraph" w:styleId="a5">
    <w:name w:val="footer"/>
    <w:basedOn w:val="a"/>
    <w:link w:val="a6"/>
    <w:uiPriority w:val="99"/>
    <w:unhideWhenUsed/>
    <w:rsid w:val="00D2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D14"/>
  </w:style>
  <w:style w:type="paragraph" w:styleId="a7">
    <w:name w:val="List Paragraph"/>
    <w:basedOn w:val="a"/>
    <w:uiPriority w:val="34"/>
    <w:qFormat/>
    <w:rsid w:val="00D27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27D1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2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D14"/>
  </w:style>
  <w:style w:type="paragraph" w:styleId="a5">
    <w:name w:val="footer"/>
    <w:basedOn w:val="a"/>
    <w:link w:val="a6"/>
    <w:uiPriority w:val="99"/>
    <w:unhideWhenUsed/>
    <w:rsid w:val="00D2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D14"/>
  </w:style>
  <w:style w:type="paragraph" w:styleId="a7">
    <w:name w:val="List Paragraph"/>
    <w:basedOn w:val="a"/>
    <w:uiPriority w:val="34"/>
    <w:qFormat/>
    <w:rsid w:val="00D27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D27D1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27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2016-02-02T12:23:00Z</dcterms:created>
  <dcterms:modified xsi:type="dcterms:W3CDTF">2016-02-03T07:55:00Z</dcterms:modified>
</cp:coreProperties>
</file>